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1B" w:rsidRPr="00631729" w:rsidRDefault="009C1BEE" w:rsidP="00631729">
      <w:pPr>
        <w:spacing w:before="0" w:after="0"/>
        <w:jc w:val="center"/>
        <w:rPr>
          <w:rFonts w:ascii="Arial" w:hAnsi="Arial" w:cs="Arial"/>
          <w:b/>
          <w:bCs/>
          <w:sz w:val="22"/>
        </w:rPr>
      </w:pPr>
      <w:bookmarkStart w:id="0" w:name="_Toc388862038"/>
      <w:bookmarkStart w:id="1" w:name="_Toc399604617"/>
      <w:r w:rsidRPr="00631729">
        <w:rPr>
          <w:rFonts w:ascii="Arial" w:hAnsi="Arial" w:cs="Arial"/>
          <w:b/>
          <w:bCs/>
          <w:sz w:val="22"/>
        </w:rPr>
        <w:t>BAB X</w:t>
      </w:r>
      <w:r w:rsidR="00746AE4" w:rsidRPr="00631729">
        <w:rPr>
          <w:rFonts w:ascii="Arial" w:hAnsi="Arial" w:cs="Arial"/>
          <w:b/>
          <w:bCs/>
          <w:sz w:val="22"/>
        </w:rPr>
        <w:t>VI</w:t>
      </w:r>
    </w:p>
    <w:p w:rsidR="00746AE4" w:rsidRPr="00631729" w:rsidRDefault="001E2479" w:rsidP="00631729">
      <w:pPr>
        <w:spacing w:before="0" w:after="0"/>
        <w:jc w:val="center"/>
        <w:rPr>
          <w:rFonts w:ascii="Arial" w:hAnsi="Arial" w:cs="Arial"/>
          <w:b/>
          <w:bCs/>
          <w:sz w:val="22"/>
        </w:rPr>
      </w:pPr>
      <w:r w:rsidRPr="00631729">
        <w:rPr>
          <w:rFonts w:ascii="Arial" w:hAnsi="Arial" w:cs="Arial"/>
          <w:b/>
          <w:bCs/>
          <w:sz w:val="22"/>
        </w:rPr>
        <w:t>LEMBAGA KEUANGAN</w:t>
      </w:r>
    </w:p>
    <w:p w:rsidR="009C1BEE" w:rsidRPr="00631729" w:rsidRDefault="00746AE4" w:rsidP="00631729">
      <w:pPr>
        <w:spacing w:before="0" w:after="0"/>
        <w:jc w:val="center"/>
        <w:rPr>
          <w:rFonts w:ascii="Arial" w:hAnsi="Arial" w:cs="Arial"/>
          <w:b/>
          <w:bCs/>
          <w:sz w:val="22"/>
        </w:rPr>
      </w:pPr>
      <w:r w:rsidRPr="00631729">
        <w:rPr>
          <w:rFonts w:ascii="Arial" w:hAnsi="Arial" w:cs="Arial"/>
          <w:b/>
          <w:bCs/>
          <w:sz w:val="22"/>
        </w:rPr>
        <w:t>PASAR MODAL</w:t>
      </w:r>
      <w:r w:rsidR="008656F9" w:rsidRPr="00631729">
        <w:rPr>
          <w:rFonts w:ascii="Arial" w:hAnsi="Arial" w:cs="Arial"/>
          <w:b/>
          <w:bCs/>
          <w:sz w:val="22"/>
        </w:rPr>
        <w:t xml:space="preserve"> DAN PASAR UANG </w:t>
      </w:r>
      <w:r w:rsidRPr="00631729">
        <w:rPr>
          <w:rFonts w:ascii="Arial" w:hAnsi="Arial" w:cs="Arial"/>
          <w:b/>
          <w:bCs/>
          <w:sz w:val="22"/>
        </w:rPr>
        <w:t xml:space="preserve"> </w:t>
      </w:r>
      <w:r w:rsidR="001E2479" w:rsidRPr="00631729">
        <w:rPr>
          <w:rFonts w:ascii="Arial" w:hAnsi="Arial" w:cs="Arial"/>
          <w:b/>
          <w:bCs/>
          <w:sz w:val="22"/>
        </w:rPr>
        <w:t xml:space="preserve"> </w:t>
      </w:r>
    </w:p>
    <w:p w:rsidR="009C1BEE" w:rsidRPr="00631729" w:rsidRDefault="009C1BEE" w:rsidP="00631729">
      <w:pPr>
        <w:spacing w:before="0" w:after="0"/>
        <w:jc w:val="center"/>
        <w:rPr>
          <w:rFonts w:ascii="Arial" w:hAnsi="Arial" w:cs="Arial"/>
          <w:b/>
          <w:bCs/>
          <w:sz w:val="22"/>
        </w:rPr>
      </w:pPr>
    </w:p>
    <w:p w:rsidR="009C1BEE" w:rsidRPr="00631729" w:rsidRDefault="009C1BEE" w:rsidP="00631729">
      <w:pPr>
        <w:spacing w:before="0" w:after="0"/>
        <w:jc w:val="center"/>
        <w:rPr>
          <w:rFonts w:ascii="Arial" w:hAnsi="Arial" w:cs="Arial"/>
          <w:b/>
          <w:bCs/>
          <w:sz w:val="22"/>
        </w:rPr>
      </w:pPr>
      <w:r w:rsidRPr="00631729">
        <w:rPr>
          <w:rFonts w:ascii="Arial" w:hAnsi="Arial" w:cs="Arial"/>
          <w:b/>
          <w:bCs/>
          <w:sz w:val="22"/>
        </w:rPr>
        <w:t xml:space="preserve"> </w:t>
      </w:r>
    </w:p>
    <w:p w:rsidR="001B0D1B" w:rsidRPr="00631729" w:rsidRDefault="001B0D1B" w:rsidP="00631729">
      <w:pPr>
        <w:spacing w:before="0" w:after="0"/>
        <w:jc w:val="left"/>
        <w:rPr>
          <w:rFonts w:ascii="Arial" w:eastAsia="Times New Roman" w:hAnsi="Arial" w:cs="Arial"/>
          <w:b/>
          <w:sz w:val="22"/>
        </w:rPr>
      </w:pPr>
      <w:proofErr w:type="gramStart"/>
      <w:r w:rsidRPr="00631729">
        <w:rPr>
          <w:rFonts w:ascii="Arial" w:eastAsia="Times New Roman" w:hAnsi="Arial" w:cs="Arial"/>
          <w:b/>
          <w:sz w:val="22"/>
        </w:rPr>
        <w:t>KOMPETENSI  DASAR</w:t>
      </w:r>
      <w:proofErr w:type="gramEnd"/>
    </w:p>
    <w:p w:rsidR="001B0D1B" w:rsidRPr="00631729" w:rsidRDefault="001B0D1B" w:rsidP="00631729">
      <w:pPr>
        <w:spacing w:before="0" w:after="0"/>
        <w:rPr>
          <w:rFonts w:ascii="Arial" w:eastAsia="Times New Roman" w:hAnsi="Arial" w:cs="Arial"/>
          <w:sz w:val="22"/>
        </w:rPr>
      </w:pPr>
      <w:r w:rsidRPr="00631729">
        <w:rPr>
          <w:rFonts w:ascii="Arial" w:eastAsia="Times New Roman" w:hAnsi="Arial" w:cs="Arial"/>
          <w:b/>
          <w:sz w:val="22"/>
        </w:rPr>
        <w:t xml:space="preserve">Setelah mempelajari </w:t>
      </w:r>
      <w:proofErr w:type="gramStart"/>
      <w:r w:rsidRPr="00631729">
        <w:rPr>
          <w:rFonts w:ascii="Arial" w:eastAsia="Times New Roman" w:hAnsi="Arial" w:cs="Arial"/>
          <w:b/>
          <w:sz w:val="22"/>
        </w:rPr>
        <w:t>bab</w:t>
      </w:r>
      <w:proofErr w:type="gramEnd"/>
      <w:r w:rsidRPr="00631729">
        <w:rPr>
          <w:rFonts w:ascii="Arial" w:eastAsia="Times New Roman" w:hAnsi="Arial" w:cs="Arial"/>
          <w:b/>
          <w:sz w:val="22"/>
        </w:rPr>
        <w:t xml:space="preserve"> ini, Anda akan mampu menjelaskan mengenai</w:t>
      </w:r>
      <w:r w:rsidRPr="00631729">
        <w:rPr>
          <w:rFonts w:ascii="Arial" w:eastAsia="Times New Roman" w:hAnsi="Arial" w:cs="Arial"/>
          <w:sz w:val="22"/>
        </w:rPr>
        <w:t xml:space="preserve"> keberadaan dan eksisrensi</w:t>
      </w:r>
      <w:r w:rsidR="0038398A" w:rsidRPr="00631729">
        <w:rPr>
          <w:rFonts w:ascii="Arial" w:eastAsia="Times New Roman" w:hAnsi="Arial" w:cs="Arial"/>
          <w:sz w:val="22"/>
        </w:rPr>
        <w:t xml:space="preserve"> pasar modal</w:t>
      </w:r>
      <w:r w:rsidRPr="00631729">
        <w:rPr>
          <w:rFonts w:ascii="Arial" w:eastAsia="Times New Roman" w:hAnsi="Arial" w:cs="Arial"/>
          <w:sz w:val="22"/>
        </w:rPr>
        <w:t xml:space="preserve">  </w:t>
      </w:r>
    </w:p>
    <w:p w:rsidR="001E2479" w:rsidRPr="00631729" w:rsidRDefault="001E2479" w:rsidP="00631729">
      <w:pPr>
        <w:spacing w:before="0" w:after="0"/>
        <w:jc w:val="left"/>
        <w:rPr>
          <w:rFonts w:ascii="Arial" w:eastAsia="Times New Roman" w:hAnsi="Arial" w:cs="Arial"/>
          <w:b/>
          <w:sz w:val="22"/>
        </w:rPr>
      </w:pPr>
    </w:p>
    <w:p w:rsidR="001B0D1B" w:rsidRPr="00631729" w:rsidRDefault="001B0D1B" w:rsidP="00631729">
      <w:pPr>
        <w:spacing w:before="0" w:after="0"/>
        <w:jc w:val="left"/>
        <w:rPr>
          <w:rFonts w:ascii="Arial" w:eastAsia="Times New Roman" w:hAnsi="Arial" w:cs="Arial"/>
          <w:b/>
          <w:sz w:val="22"/>
        </w:rPr>
      </w:pPr>
      <w:r w:rsidRPr="00631729">
        <w:rPr>
          <w:rFonts w:ascii="Arial" w:eastAsia="Times New Roman" w:hAnsi="Arial" w:cs="Arial"/>
          <w:b/>
          <w:sz w:val="22"/>
        </w:rPr>
        <w:t>TOPIK BAHASAN</w:t>
      </w:r>
    </w:p>
    <w:p w:rsidR="008656F9" w:rsidRPr="00631729" w:rsidRDefault="008656F9" w:rsidP="00631729">
      <w:pPr>
        <w:spacing w:before="0" w:after="0"/>
        <w:jc w:val="left"/>
        <w:rPr>
          <w:rFonts w:ascii="Arial" w:eastAsia="Times New Roman" w:hAnsi="Arial" w:cs="Arial"/>
          <w:b/>
          <w:sz w:val="22"/>
        </w:rPr>
      </w:pPr>
      <w:r w:rsidRPr="00631729">
        <w:rPr>
          <w:rFonts w:ascii="Arial" w:eastAsia="Times New Roman" w:hAnsi="Arial" w:cs="Arial"/>
          <w:b/>
          <w:sz w:val="22"/>
        </w:rPr>
        <w:t xml:space="preserve">BAGIAN </w:t>
      </w:r>
      <w:proofErr w:type="gramStart"/>
      <w:r w:rsidRPr="00631729">
        <w:rPr>
          <w:rFonts w:ascii="Arial" w:eastAsia="Times New Roman" w:hAnsi="Arial" w:cs="Arial"/>
          <w:b/>
          <w:sz w:val="22"/>
        </w:rPr>
        <w:t>I :</w:t>
      </w:r>
      <w:proofErr w:type="gramEnd"/>
      <w:r w:rsidRPr="00631729">
        <w:rPr>
          <w:rFonts w:ascii="Arial" w:eastAsia="Times New Roman" w:hAnsi="Arial" w:cs="Arial"/>
          <w:b/>
          <w:sz w:val="22"/>
        </w:rPr>
        <w:t xml:space="preserve"> PASAR MODAL </w:t>
      </w:r>
    </w:p>
    <w:p w:rsidR="001B0D1B" w:rsidRPr="00631729" w:rsidRDefault="00A6581A" w:rsidP="00631729">
      <w:pPr>
        <w:pStyle w:val="ListParagraph"/>
        <w:numPr>
          <w:ilvl w:val="0"/>
          <w:numId w:val="1"/>
        </w:numPr>
        <w:spacing w:before="0" w:after="0"/>
        <w:rPr>
          <w:rFonts w:ascii="Arial" w:hAnsi="Arial" w:cs="Arial"/>
          <w:bCs/>
          <w:sz w:val="22"/>
        </w:rPr>
      </w:pPr>
      <w:r w:rsidRPr="00631729">
        <w:rPr>
          <w:rFonts w:ascii="Arial" w:hAnsi="Arial" w:cs="Arial"/>
          <w:bCs/>
          <w:sz w:val="22"/>
        </w:rPr>
        <w:t xml:space="preserve">Latar belakang </w:t>
      </w:r>
    </w:p>
    <w:p w:rsidR="00746AE4" w:rsidRPr="00631729" w:rsidRDefault="00746AE4" w:rsidP="00631729">
      <w:pPr>
        <w:pStyle w:val="ListParagraph"/>
        <w:numPr>
          <w:ilvl w:val="0"/>
          <w:numId w:val="1"/>
        </w:numPr>
        <w:spacing w:before="0" w:after="0"/>
        <w:rPr>
          <w:rFonts w:ascii="Arial" w:hAnsi="Arial" w:cs="Arial"/>
          <w:bCs/>
          <w:sz w:val="22"/>
        </w:rPr>
      </w:pPr>
      <w:r w:rsidRPr="00631729">
        <w:rPr>
          <w:rFonts w:ascii="Arial" w:hAnsi="Arial" w:cs="Arial"/>
          <w:bCs/>
          <w:sz w:val="22"/>
        </w:rPr>
        <w:t>Pengertian Pasal Modal</w:t>
      </w:r>
    </w:p>
    <w:p w:rsidR="004C23DD" w:rsidRPr="00631729" w:rsidRDefault="004C23DD" w:rsidP="00631729">
      <w:pPr>
        <w:pStyle w:val="ListParagraph"/>
        <w:numPr>
          <w:ilvl w:val="0"/>
          <w:numId w:val="1"/>
        </w:numPr>
        <w:spacing w:before="0" w:after="0"/>
        <w:rPr>
          <w:rFonts w:ascii="Arial" w:hAnsi="Arial" w:cs="Arial"/>
          <w:bCs/>
          <w:sz w:val="22"/>
        </w:rPr>
      </w:pPr>
      <w:r w:rsidRPr="00631729">
        <w:rPr>
          <w:rFonts w:ascii="Arial" w:hAnsi="Arial" w:cs="Arial"/>
          <w:bCs/>
          <w:sz w:val="22"/>
        </w:rPr>
        <w:t>Jenis Pasar</w:t>
      </w:r>
      <w:r w:rsidR="008656F9" w:rsidRPr="00631729">
        <w:rPr>
          <w:rFonts w:ascii="Arial" w:hAnsi="Arial" w:cs="Arial"/>
          <w:bCs/>
          <w:sz w:val="22"/>
        </w:rPr>
        <w:t xml:space="preserve"> Modal </w:t>
      </w:r>
    </w:p>
    <w:p w:rsidR="004C23DD" w:rsidRPr="00631729" w:rsidRDefault="004C23DD" w:rsidP="00631729">
      <w:pPr>
        <w:pStyle w:val="ListParagraph"/>
        <w:numPr>
          <w:ilvl w:val="0"/>
          <w:numId w:val="1"/>
        </w:numPr>
        <w:spacing w:before="0" w:after="0"/>
        <w:rPr>
          <w:rFonts w:ascii="Arial" w:hAnsi="Arial" w:cs="Arial"/>
          <w:bCs/>
          <w:sz w:val="22"/>
        </w:rPr>
      </w:pPr>
      <w:r w:rsidRPr="00631729">
        <w:rPr>
          <w:rFonts w:ascii="Arial" w:hAnsi="Arial" w:cs="Arial"/>
          <w:bCs/>
          <w:sz w:val="22"/>
        </w:rPr>
        <w:t xml:space="preserve">Produk Pasar Modal </w:t>
      </w:r>
    </w:p>
    <w:p w:rsidR="00746AE4" w:rsidRPr="00631729" w:rsidRDefault="00746AE4" w:rsidP="00631729">
      <w:pPr>
        <w:pStyle w:val="ListParagraph"/>
        <w:numPr>
          <w:ilvl w:val="0"/>
          <w:numId w:val="1"/>
        </w:numPr>
        <w:spacing w:before="0" w:after="0"/>
        <w:jc w:val="left"/>
        <w:rPr>
          <w:rFonts w:ascii="Arial" w:hAnsi="Arial" w:cs="Arial"/>
          <w:sz w:val="22"/>
        </w:rPr>
      </w:pPr>
      <w:r w:rsidRPr="00631729">
        <w:rPr>
          <w:rFonts w:ascii="Arial" w:hAnsi="Arial" w:cs="Arial"/>
          <w:sz w:val="22"/>
        </w:rPr>
        <w:t>Lembaga yang Terlibat</w:t>
      </w:r>
      <w:r w:rsidR="008656F9" w:rsidRPr="00631729">
        <w:rPr>
          <w:rFonts w:ascii="Arial" w:hAnsi="Arial" w:cs="Arial"/>
          <w:sz w:val="22"/>
        </w:rPr>
        <w:t xml:space="preserve"> dengan Pasar Modal </w:t>
      </w:r>
    </w:p>
    <w:p w:rsidR="00746AE4" w:rsidRPr="00631729" w:rsidRDefault="00746AE4" w:rsidP="00631729">
      <w:pPr>
        <w:pStyle w:val="ListParagraph"/>
        <w:numPr>
          <w:ilvl w:val="0"/>
          <w:numId w:val="1"/>
        </w:numPr>
        <w:spacing w:before="0" w:after="0"/>
        <w:jc w:val="left"/>
        <w:rPr>
          <w:rFonts w:ascii="Arial" w:hAnsi="Arial" w:cs="Arial"/>
          <w:sz w:val="22"/>
        </w:rPr>
      </w:pPr>
      <w:r w:rsidRPr="00631729">
        <w:rPr>
          <w:rFonts w:ascii="Arial" w:hAnsi="Arial" w:cs="Arial"/>
          <w:sz w:val="22"/>
        </w:rPr>
        <w:t>Proses Penawaran Umum</w:t>
      </w:r>
    </w:p>
    <w:p w:rsidR="00746AE4" w:rsidRPr="00631729" w:rsidRDefault="00746AE4" w:rsidP="00631729">
      <w:pPr>
        <w:pStyle w:val="ListParagraph"/>
        <w:numPr>
          <w:ilvl w:val="0"/>
          <w:numId w:val="1"/>
        </w:numPr>
        <w:spacing w:before="0" w:after="0"/>
        <w:jc w:val="left"/>
        <w:rPr>
          <w:rFonts w:ascii="Arial" w:hAnsi="Arial" w:cs="Arial"/>
          <w:sz w:val="22"/>
        </w:rPr>
      </w:pPr>
      <w:r w:rsidRPr="00631729">
        <w:rPr>
          <w:rFonts w:ascii="Arial" w:hAnsi="Arial" w:cs="Arial"/>
          <w:sz w:val="22"/>
        </w:rPr>
        <w:t>Proses Pencatatan Efek</w:t>
      </w:r>
    </w:p>
    <w:p w:rsidR="003C763A" w:rsidRPr="00631729" w:rsidRDefault="003C763A" w:rsidP="00631729">
      <w:pPr>
        <w:spacing w:before="0" w:after="0"/>
        <w:jc w:val="left"/>
        <w:rPr>
          <w:rFonts w:ascii="Arial" w:hAnsi="Arial" w:cs="Arial"/>
          <w:sz w:val="22"/>
        </w:rPr>
      </w:pPr>
    </w:p>
    <w:p w:rsidR="00F91018" w:rsidRPr="00631729" w:rsidRDefault="00F91018" w:rsidP="00631729">
      <w:pPr>
        <w:spacing w:before="0" w:after="0"/>
        <w:jc w:val="left"/>
        <w:rPr>
          <w:rFonts w:ascii="Arial" w:hAnsi="Arial" w:cs="Arial"/>
          <w:sz w:val="22"/>
        </w:rPr>
      </w:pPr>
    </w:p>
    <w:p w:rsidR="00F91018" w:rsidRPr="00631729" w:rsidRDefault="00F91018"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p>
    <w:p w:rsidR="003C763A" w:rsidRPr="00631729" w:rsidRDefault="003C763A" w:rsidP="00631729">
      <w:pPr>
        <w:spacing w:before="0" w:after="0"/>
        <w:jc w:val="left"/>
        <w:rPr>
          <w:rFonts w:ascii="Arial" w:hAnsi="Arial" w:cs="Arial"/>
          <w:sz w:val="22"/>
        </w:rPr>
      </w:pPr>
      <w:bookmarkStart w:id="2" w:name="_GoBack"/>
      <w:bookmarkEnd w:id="2"/>
    </w:p>
    <w:p w:rsidR="003C763A" w:rsidRPr="00631729" w:rsidRDefault="003C763A" w:rsidP="00631729">
      <w:pPr>
        <w:spacing w:before="0" w:after="0"/>
        <w:jc w:val="left"/>
        <w:rPr>
          <w:rFonts w:ascii="Arial" w:hAnsi="Arial" w:cs="Arial"/>
          <w:sz w:val="22"/>
        </w:rPr>
      </w:pPr>
    </w:p>
    <w:p w:rsidR="003C763A" w:rsidRPr="00631729" w:rsidRDefault="008656F9" w:rsidP="00631729">
      <w:pPr>
        <w:spacing w:before="0" w:after="0"/>
        <w:jc w:val="center"/>
        <w:rPr>
          <w:rFonts w:ascii="Arial" w:hAnsi="Arial" w:cs="Arial"/>
          <w:b/>
          <w:sz w:val="22"/>
        </w:rPr>
      </w:pPr>
      <w:r w:rsidRPr="00631729">
        <w:rPr>
          <w:rFonts w:ascii="Arial" w:hAnsi="Arial" w:cs="Arial"/>
          <w:b/>
          <w:sz w:val="22"/>
        </w:rPr>
        <w:lastRenderedPageBreak/>
        <w:t xml:space="preserve">BAGIAN </w:t>
      </w:r>
      <w:proofErr w:type="gramStart"/>
      <w:r w:rsidRPr="00631729">
        <w:rPr>
          <w:rFonts w:ascii="Arial" w:hAnsi="Arial" w:cs="Arial"/>
          <w:b/>
          <w:sz w:val="22"/>
        </w:rPr>
        <w:t>I :</w:t>
      </w:r>
      <w:proofErr w:type="gramEnd"/>
      <w:r w:rsidRPr="00631729">
        <w:rPr>
          <w:rFonts w:ascii="Arial" w:hAnsi="Arial" w:cs="Arial"/>
          <w:b/>
          <w:sz w:val="22"/>
        </w:rPr>
        <w:t xml:space="preserve"> PASAR MODAL</w:t>
      </w:r>
    </w:p>
    <w:p w:rsidR="008656F9" w:rsidRPr="00631729" w:rsidRDefault="008656F9" w:rsidP="00631729">
      <w:pPr>
        <w:spacing w:before="0" w:after="0"/>
        <w:jc w:val="center"/>
        <w:rPr>
          <w:rFonts w:ascii="Arial" w:hAnsi="Arial" w:cs="Arial"/>
          <w:b/>
          <w:sz w:val="22"/>
        </w:rPr>
      </w:pPr>
    </w:p>
    <w:p w:rsidR="001E2479" w:rsidRPr="00631729" w:rsidRDefault="001E2479" w:rsidP="00631729">
      <w:pPr>
        <w:pStyle w:val="ListParagraph"/>
        <w:numPr>
          <w:ilvl w:val="0"/>
          <w:numId w:val="2"/>
        </w:numPr>
        <w:spacing w:before="0" w:after="0"/>
        <w:jc w:val="left"/>
        <w:rPr>
          <w:rFonts w:ascii="Arial" w:hAnsi="Arial" w:cs="Arial"/>
          <w:b/>
          <w:sz w:val="22"/>
        </w:rPr>
      </w:pPr>
      <w:r w:rsidRPr="00631729">
        <w:rPr>
          <w:rFonts w:ascii="Arial" w:hAnsi="Arial" w:cs="Arial"/>
          <w:b/>
          <w:sz w:val="22"/>
        </w:rPr>
        <w:t>Latar Belakang</w:t>
      </w:r>
      <w:bookmarkEnd w:id="0"/>
      <w:bookmarkEnd w:id="1"/>
    </w:p>
    <w:p w:rsidR="00317B25" w:rsidRPr="00631729" w:rsidRDefault="00BB0CDC" w:rsidP="00631729">
      <w:pPr>
        <w:spacing w:before="0" w:after="0"/>
        <w:ind w:firstLine="360"/>
        <w:rPr>
          <w:rFonts w:ascii="Arial" w:hAnsi="Arial" w:cs="Arial"/>
          <w:sz w:val="22"/>
        </w:rPr>
      </w:pPr>
      <w:r w:rsidRPr="00631729">
        <w:rPr>
          <w:rFonts w:ascii="Arial" w:hAnsi="Arial" w:cs="Arial"/>
          <w:sz w:val="22"/>
        </w:rPr>
        <w:t>Banyak ahli mengatakan bila ingin mengetahui apakah ekonomi suatu negara telah maju atau belum maka lihatlah keadaan pasar modal negara terseb</w:t>
      </w:r>
      <w:r w:rsidR="00317B25" w:rsidRPr="00631729">
        <w:rPr>
          <w:rFonts w:ascii="Arial" w:hAnsi="Arial" w:cs="Arial"/>
          <w:sz w:val="22"/>
        </w:rPr>
        <w:t>ut</w:t>
      </w:r>
      <w:proofErr w:type="gramStart"/>
      <w:r w:rsidRPr="00631729">
        <w:rPr>
          <w:rFonts w:ascii="Arial" w:hAnsi="Arial" w:cs="Arial"/>
          <w:sz w:val="22"/>
        </w:rPr>
        <w:t xml:space="preserve">,  </w:t>
      </w:r>
      <w:r w:rsidR="00317B25" w:rsidRPr="00631729">
        <w:rPr>
          <w:rFonts w:ascii="Arial" w:hAnsi="Arial" w:cs="Arial"/>
          <w:sz w:val="22"/>
        </w:rPr>
        <w:t>kondisi</w:t>
      </w:r>
      <w:proofErr w:type="gramEnd"/>
      <w:r w:rsidR="00317B25" w:rsidRPr="00631729">
        <w:rPr>
          <w:rFonts w:ascii="Arial" w:hAnsi="Arial" w:cs="Arial"/>
          <w:sz w:val="22"/>
        </w:rPr>
        <w:t xml:space="preserve"> </w:t>
      </w:r>
      <w:r w:rsidRPr="00631729">
        <w:rPr>
          <w:rFonts w:ascii="Arial" w:hAnsi="Arial" w:cs="Arial"/>
          <w:sz w:val="22"/>
        </w:rPr>
        <w:t>ini</w:t>
      </w:r>
      <w:r w:rsidR="00317B25" w:rsidRPr="00631729">
        <w:rPr>
          <w:rFonts w:ascii="Arial" w:hAnsi="Arial" w:cs="Arial"/>
          <w:sz w:val="22"/>
        </w:rPr>
        <w:t xml:space="preserve"> terjadi</w:t>
      </w:r>
      <w:r w:rsidRPr="00631729">
        <w:rPr>
          <w:rFonts w:ascii="Arial" w:hAnsi="Arial" w:cs="Arial"/>
          <w:sz w:val="22"/>
        </w:rPr>
        <w:t xml:space="preserve"> karena meningkatnya kegiatan di bidang ekon</w:t>
      </w:r>
      <w:r w:rsidR="00317B25" w:rsidRPr="00631729">
        <w:rPr>
          <w:rFonts w:ascii="Arial" w:hAnsi="Arial" w:cs="Arial"/>
          <w:sz w:val="22"/>
        </w:rPr>
        <w:t>o</w:t>
      </w:r>
      <w:r w:rsidRPr="00631729">
        <w:rPr>
          <w:rFonts w:ascii="Arial" w:hAnsi="Arial" w:cs="Arial"/>
          <w:sz w:val="22"/>
        </w:rPr>
        <w:t>m</w:t>
      </w:r>
      <w:r w:rsidR="00317B25" w:rsidRPr="00631729">
        <w:rPr>
          <w:rFonts w:ascii="Arial" w:hAnsi="Arial" w:cs="Arial"/>
          <w:sz w:val="22"/>
        </w:rPr>
        <w:t>i</w:t>
      </w:r>
      <w:r w:rsidRPr="00631729">
        <w:rPr>
          <w:rFonts w:ascii="Arial" w:hAnsi="Arial" w:cs="Arial"/>
          <w:sz w:val="22"/>
        </w:rPr>
        <w:t xml:space="preserve"> berbanding lurus dengan perkembangan pasar modal</w:t>
      </w:r>
      <w:r w:rsidR="00317B25" w:rsidRPr="00631729">
        <w:rPr>
          <w:rFonts w:ascii="Arial" w:hAnsi="Arial" w:cs="Arial"/>
          <w:sz w:val="22"/>
        </w:rPr>
        <w:t xml:space="preserve">. </w:t>
      </w:r>
      <w:proofErr w:type="gramStart"/>
      <w:r w:rsidR="00317B25" w:rsidRPr="00631729">
        <w:rPr>
          <w:rFonts w:ascii="Arial" w:hAnsi="Arial" w:cs="Arial"/>
          <w:sz w:val="22"/>
        </w:rPr>
        <w:t>Hal ini berarti makin maju ekonomi suatu negara maka semakin maju pula pasar modal negara tersebut, demikian pula sebaliknya.</w:t>
      </w:r>
      <w:proofErr w:type="gramEnd"/>
      <w:r w:rsidR="00317B25" w:rsidRPr="00631729">
        <w:rPr>
          <w:rFonts w:ascii="Arial" w:hAnsi="Arial" w:cs="Arial"/>
          <w:sz w:val="22"/>
        </w:rPr>
        <w:t xml:space="preserve"> </w:t>
      </w:r>
      <w:r w:rsidRPr="00631729">
        <w:rPr>
          <w:rFonts w:ascii="Arial" w:hAnsi="Arial" w:cs="Arial"/>
          <w:sz w:val="22"/>
        </w:rPr>
        <w:t xml:space="preserve"> </w:t>
      </w:r>
    </w:p>
    <w:p w:rsidR="009F4C85" w:rsidRPr="00631729" w:rsidRDefault="00317B25" w:rsidP="00631729">
      <w:pPr>
        <w:spacing w:before="0" w:after="0"/>
        <w:ind w:firstLine="360"/>
        <w:rPr>
          <w:rFonts w:ascii="Arial" w:hAnsi="Arial" w:cs="Arial"/>
          <w:sz w:val="22"/>
        </w:rPr>
      </w:pPr>
      <w:proofErr w:type="gramStart"/>
      <w:r w:rsidRPr="00631729">
        <w:rPr>
          <w:rFonts w:ascii="Arial" w:hAnsi="Arial" w:cs="Arial"/>
          <w:sz w:val="22"/>
        </w:rPr>
        <w:t>M</w:t>
      </w:r>
      <w:r w:rsidR="0038398A" w:rsidRPr="00631729">
        <w:rPr>
          <w:rFonts w:ascii="Arial" w:hAnsi="Arial" w:cs="Arial"/>
          <w:sz w:val="22"/>
        </w:rPr>
        <w:t>eningkatnya</w:t>
      </w:r>
      <w:r w:rsidRPr="00631729">
        <w:rPr>
          <w:rFonts w:ascii="Arial" w:hAnsi="Arial" w:cs="Arial"/>
          <w:sz w:val="22"/>
        </w:rPr>
        <w:t xml:space="preserve"> </w:t>
      </w:r>
      <w:r w:rsidR="0038398A" w:rsidRPr="00631729">
        <w:rPr>
          <w:rFonts w:ascii="Arial" w:hAnsi="Arial" w:cs="Arial"/>
          <w:sz w:val="22"/>
        </w:rPr>
        <w:t xml:space="preserve">pembangunan ekonomi nasional </w:t>
      </w:r>
      <w:r w:rsidR="00BB0CDC" w:rsidRPr="00631729">
        <w:rPr>
          <w:rFonts w:ascii="Arial" w:hAnsi="Arial" w:cs="Arial"/>
          <w:sz w:val="22"/>
        </w:rPr>
        <w:t xml:space="preserve">suatu Negara </w:t>
      </w:r>
      <w:r w:rsidR="0038398A" w:rsidRPr="00631729">
        <w:rPr>
          <w:rFonts w:ascii="Arial" w:hAnsi="Arial" w:cs="Arial"/>
          <w:sz w:val="22"/>
        </w:rPr>
        <w:t>dan meningkatnya hubungan ekonomi, antar Negara, menunjukkan adanya satu rangkaian kegiatan di bidang ekonomi dengan seperangkat pengaturan hukum.</w:t>
      </w:r>
      <w:proofErr w:type="gramEnd"/>
      <w:r w:rsidR="0038398A" w:rsidRPr="00631729">
        <w:rPr>
          <w:rFonts w:ascii="Arial" w:hAnsi="Arial" w:cs="Arial"/>
          <w:sz w:val="22"/>
        </w:rPr>
        <w:t xml:space="preserve"> </w:t>
      </w:r>
      <w:proofErr w:type="gramStart"/>
      <w:r w:rsidR="00BB0CDC" w:rsidRPr="00631729">
        <w:rPr>
          <w:rFonts w:ascii="Arial" w:hAnsi="Arial" w:cs="Arial"/>
          <w:sz w:val="22"/>
        </w:rPr>
        <w:t>Dan hal tersebut tergambar pada aktivitas pasar</w:t>
      </w:r>
      <w:r w:rsidRPr="00631729">
        <w:rPr>
          <w:rFonts w:ascii="Arial" w:hAnsi="Arial" w:cs="Arial"/>
          <w:sz w:val="22"/>
        </w:rPr>
        <w:t xml:space="preserve"> modal</w:t>
      </w:r>
      <w:r w:rsidR="0038398A" w:rsidRPr="00631729">
        <w:rPr>
          <w:rFonts w:ascii="Arial" w:hAnsi="Arial" w:cs="Arial"/>
          <w:sz w:val="22"/>
        </w:rPr>
        <w:t>.</w:t>
      </w:r>
      <w:proofErr w:type="gramEnd"/>
      <w:r w:rsidRPr="00631729">
        <w:rPr>
          <w:rFonts w:ascii="Arial" w:hAnsi="Arial" w:cs="Arial"/>
          <w:sz w:val="22"/>
        </w:rPr>
        <w:t xml:space="preserve"> </w:t>
      </w:r>
    </w:p>
    <w:p w:rsidR="000E35E4" w:rsidRPr="00631729" w:rsidRDefault="0038398A" w:rsidP="00631729">
      <w:pPr>
        <w:spacing w:before="0" w:after="0"/>
        <w:ind w:firstLine="360"/>
        <w:rPr>
          <w:rFonts w:ascii="Arial" w:hAnsi="Arial" w:cs="Arial"/>
          <w:sz w:val="22"/>
        </w:rPr>
      </w:pPr>
      <w:r w:rsidRPr="00631729">
        <w:rPr>
          <w:rFonts w:ascii="Arial" w:hAnsi="Arial" w:cs="Arial"/>
          <w:sz w:val="22"/>
        </w:rPr>
        <w:t>Pasar modal merupakan salah satu bagian dari pasar keuangan</w:t>
      </w:r>
      <w:proofErr w:type="gramStart"/>
      <w:r w:rsidRPr="00631729">
        <w:rPr>
          <w:rFonts w:ascii="Arial" w:hAnsi="Arial" w:cs="Arial"/>
          <w:sz w:val="22"/>
        </w:rPr>
        <w:t>,disamping</w:t>
      </w:r>
      <w:proofErr w:type="gramEnd"/>
      <w:r w:rsidRPr="00631729">
        <w:rPr>
          <w:rFonts w:ascii="Arial" w:hAnsi="Arial" w:cs="Arial"/>
          <w:sz w:val="22"/>
        </w:rPr>
        <w:t xml:space="preserve"> pasar uang yang sangat penting peranannya bagi pengembangan dunia usaha</w:t>
      </w:r>
      <w:r w:rsidR="000F3A48" w:rsidRPr="00631729">
        <w:rPr>
          <w:rFonts w:ascii="Arial" w:hAnsi="Arial" w:cs="Arial"/>
          <w:sz w:val="22"/>
        </w:rPr>
        <w:t>.</w:t>
      </w:r>
      <w:r w:rsidR="005B610E" w:rsidRPr="00631729">
        <w:rPr>
          <w:rFonts w:ascii="Arial" w:hAnsi="Arial" w:cs="Arial"/>
          <w:sz w:val="22"/>
        </w:rPr>
        <w:t xml:space="preserve"> Pasar</w:t>
      </w:r>
      <w:r w:rsidR="000E35E4" w:rsidRPr="00631729">
        <w:rPr>
          <w:rFonts w:ascii="Arial" w:hAnsi="Arial" w:cs="Arial"/>
          <w:sz w:val="22"/>
        </w:rPr>
        <w:t xml:space="preserve"> </w:t>
      </w:r>
      <w:proofErr w:type="gramStart"/>
      <w:r w:rsidR="000E35E4" w:rsidRPr="00631729">
        <w:rPr>
          <w:rFonts w:ascii="Arial" w:hAnsi="Arial" w:cs="Arial"/>
          <w:sz w:val="22"/>
        </w:rPr>
        <w:t>modal  merupakan</w:t>
      </w:r>
      <w:proofErr w:type="gramEnd"/>
      <w:r w:rsidR="000E35E4" w:rsidRPr="00631729">
        <w:rPr>
          <w:rFonts w:ascii="Arial" w:hAnsi="Arial" w:cs="Arial"/>
          <w:sz w:val="22"/>
        </w:rPr>
        <w:t xml:space="preserve"> salah satu cara bagi perusahaan dalam mencari dana dengan menjual hak kepemilikkan perusahaan kepada masyarakat. </w:t>
      </w:r>
      <w:r w:rsidR="000F3A48" w:rsidRPr="00631729">
        <w:rPr>
          <w:rFonts w:ascii="Arial" w:hAnsi="Arial" w:cs="Arial"/>
          <w:sz w:val="22"/>
        </w:rPr>
        <w:t>P</w:t>
      </w:r>
      <w:r w:rsidR="000E35E4" w:rsidRPr="00631729">
        <w:rPr>
          <w:rFonts w:ascii="Arial" w:hAnsi="Arial" w:cs="Arial"/>
          <w:sz w:val="22"/>
        </w:rPr>
        <w:t>asar</w:t>
      </w:r>
      <w:r w:rsidR="000F3A48" w:rsidRPr="00631729">
        <w:rPr>
          <w:rFonts w:ascii="Arial" w:hAnsi="Arial" w:cs="Arial"/>
          <w:sz w:val="22"/>
        </w:rPr>
        <w:t xml:space="preserve"> </w:t>
      </w:r>
      <w:r w:rsidR="000E35E4" w:rsidRPr="00631729">
        <w:rPr>
          <w:rFonts w:ascii="Arial" w:hAnsi="Arial" w:cs="Arial"/>
          <w:sz w:val="22"/>
        </w:rPr>
        <w:t xml:space="preserve">modal berfungsi dalam menghubungkan kepentingan pemilik modal (investor) dengan peminjam </w:t>
      </w:r>
      <w:proofErr w:type="gramStart"/>
      <w:r w:rsidR="000E35E4" w:rsidRPr="00631729">
        <w:rPr>
          <w:rFonts w:ascii="Arial" w:hAnsi="Arial" w:cs="Arial"/>
          <w:sz w:val="22"/>
        </w:rPr>
        <w:t>dana</w:t>
      </w:r>
      <w:proofErr w:type="gramEnd"/>
      <w:r w:rsidR="000E35E4" w:rsidRPr="00631729">
        <w:rPr>
          <w:rFonts w:ascii="Arial" w:hAnsi="Arial" w:cs="Arial"/>
          <w:sz w:val="22"/>
        </w:rPr>
        <w:t xml:space="preserve"> (emi</w:t>
      </w:r>
      <w:r w:rsidR="000F3A48" w:rsidRPr="00631729">
        <w:rPr>
          <w:rFonts w:ascii="Arial" w:hAnsi="Arial" w:cs="Arial"/>
          <w:sz w:val="22"/>
        </w:rPr>
        <w:t xml:space="preserve">ten) </w:t>
      </w:r>
    </w:p>
    <w:p w:rsidR="005C1C4C" w:rsidRPr="00631729" w:rsidRDefault="005C1C4C" w:rsidP="00631729">
      <w:pPr>
        <w:pStyle w:val="ListParagraph"/>
        <w:numPr>
          <w:ilvl w:val="0"/>
          <w:numId w:val="2"/>
        </w:numPr>
        <w:spacing w:before="0" w:after="0"/>
        <w:rPr>
          <w:rFonts w:ascii="Arial" w:hAnsi="Arial" w:cs="Arial"/>
          <w:b/>
          <w:bCs/>
          <w:sz w:val="22"/>
        </w:rPr>
      </w:pPr>
      <w:r w:rsidRPr="00631729">
        <w:rPr>
          <w:rFonts w:ascii="Arial" w:hAnsi="Arial" w:cs="Arial"/>
          <w:b/>
          <w:bCs/>
          <w:sz w:val="22"/>
        </w:rPr>
        <w:t>Pengertian Pasal Modal</w:t>
      </w:r>
    </w:p>
    <w:p w:rsidR="00817378" w:rsidRPr="00631729" w:rsidRDefault="00817378" w:rsidP="00631729">
      <w:pPr>
        <w:spacing w:before="0" w:after="0"/>
        <w:ind w:firstLine="360"/>
        <w:rPr>
          <w:rFonts w:ascii="Arial" w:hAnsi="Arial" w:cs="Arial"/>
          <w:sz w:val="22"/>
        </w:rPr>
      </w:pPr>
      <w:r w:rsidRPr="00631729">
        <w:rPr>
          <w:rFonts w:ascii="Arial" w:hAnsi="Arial" w:cs="Arial"/>
          <w:sz w:val="22"/>
        </w:rPr>
        <w:t>Undang-undang Nomor 8 Tahun 1995 tentang Pasar Modal (UUPM) Bab 1 Pasal 1 ayat 13 menyatakan,  pasar modal  adalah kegiatan yang bersangkutan dengan Penawaran Umum dan perdagangan Efek, Perusahaan Publik yang berkaitan dengan Efek yang diterbitkannya, serta lembaga dan profesi yang berkaitan dengan Efek.</w:t>
      </w:r>
    </w:p>
    <w:p w:rsidR="008A679C" w:rsidRPr="00631729" w:rsidRDefault="00817378" w:rsidP="00631729">
      <w:pPr>
        <w:spacing w:before="0" w:after="0"/>
        <w:ind w:firstLine="360"/>
        <w:rPr>
          <w:rFonts w:ascii="Arial" w:hAnsi="Arial" w:cs="Arial"/>
          <w:sz w:val="22"/>
        </w:rPr>
      </w:pPr>
      <w:r w:rsidRPr="00631729">
        <w:rPr>
          <w:rFonts w:ascii="Arial" w:hAnsi="Arial" w:cs="Arial"/>
          <w:sz w:val="22"/>
        </w:rPr>
        <w:t xml:space="preserve">Dari UU diatas dapat disimpulkan bahwa pasar modal atau </w:t>
      </w:r>
      <w:r w:rsidRPr="00631729">
        <w:rPr>
          <w:rFonts w:ascii="Arial" w:hAnsi="Arial" w:cs="Arial"/>
          <w:i/>
          <w:sz w:val="22"/>
        </w:rPr>
        <w:t xml:space="preserve">capital </w:t>
      </w:r>
      <w:proofErr w:type="gramStart"/>
      <w:r w:rsidRPr="00631729">
        <w:rPr>
          <w:rFonts w:ascii="Arial" w:hAnsi="Arial" w:cs="Arial"/>
          <w:i/>
          <w:sz w:val="22"/>
        </w:rPr>
        <w:t>market</w:t>
      </w:r>
      <w:r w:rsidRPr="00631729">
        <w:rPr>
          <w:rFonts w:ascii="Arial" w:hAnsi="Arial" w:cs="Arial"/>
          <w:sz w:val="22"/>
        </w:rPr>
        <w:t xml:space="preserve">  adalah</w:t>
      </w:r>
      <w:proofErr w:type="gramEnd"/>
      <w:r w:rsidRPr="00631729">
        <w:rPr>
          <w:rFonts w:ascii="Arial" w:hAnsi="Arial" w:cs="Arial"/>
          <w:sz w:val="22"/>
        </w:rPr>
        <w:t xml:space="preserve"> pasar keuangan untuk dana-dana jangka panjang</w:t>
      </w:r>
      <w:r w:rsidR="00B83E5C" w:rsidRPr="00631729">
        <w:rPr>
          <w:rFonts w:ascii="Arial" w:hAnsi="Arial" w:cs="Arial"/>
          <w:sz w:val="22"/>
        </w:rPr>
        <w:t xml:space="preserve"> (efek)</w:t>
      </w:r>
      <w:r w:rsidRPr="00631729">
        <w:rPr>
          <w:rFonts w:ascii="Arial" w:hAnsi="Arial" w:cs="Arial"/>
          <w:sz w:val="22"/>
        </w:rPr>
        <w:t xml:space="preserve"> dan merupakan pasar yang konkret. Dana jangka panjang adalah </w:t>
      </w:r>
      <w:proofErr w:type="gramStart"/>
      <w:r w:rsidRPr="00631729">
        <w:rPr>
          <w:rFonts w:ascii="Arial" w:hAnsi="Arial" w:cs="Arial"/>
          <w:sz w:val="22"/>
        </w:rPr>
        <w:t>dana</w:t>
      </w:r>
      <w:proofErr w:type="gramEnd"/>
      <w:r w:rsidRPr="00631729">
        <w:rPr>
          <w:rFonts w:ascii="Arial" w:hAnsi="Arial" w:cs="Arial"/>
          <w:sz w:val="22"/>
        </w:rPr>
        <w:t xml:space="preserve"> yang jatuh temponya lebih dari satu tahun. </w:t>
      </w:r>
      <w:proofErr w:type="gramStart"/>
      <w:r w:rsidRPr="00631729">
        <w:rPr>
          <w:rFonts w:ascii="Arial" w:hAnsi="Arial" w:cs="Arial"/>
          <w:sz w:val="22"/>
        </w:rPr>
        <w:t>Pasar modal dalam arti sempit adalah suatu tempat dalam pengertian fisik yang terorganisasi tempat efek-efek diperdagangkan yang disebut bursa efek.</w:t>
      </w:r>
      <w:proofErr w:type="gramEnd"/>
    </w:p>
    <w:p w:rsidR="008A679C" w:rsidRPr="00631729" w:rsidRDefault="008A679C" w:rsidP="00631729">
      <w:pPr>
        <w:spacing w:before="0" w:after="0"/>
        <w:ind w:firstLine="360"/>
        <w:rPr>
          <w:rFonts w:ascii="Arial" w:hAnsi="Arial" w:cs="Arial"/>
          <w:sz w:val="22"/>
        </w:rPr>
      </w:pPr>
      <w:r w:rsidRPr="00631729">
        <w:rPr>
          <w:rFonts w:ascii="Arial" w:hAnsi="Arial" w:cs="Arial"/>
          <w:sz w:val="22"/>
        </w:rPr>
        <w:t xml:space="preserve">Pasar modal di kenal juga dengan </w:t>
      </w:r>
      <w:proofErr w:type="gramStart"/>
      <w:r w:rsidRPr="00631729">
        <w:rPr>
          <w:rFonts w:ascii="Arial" w:hAnsi="Arial" w:cs="Arial"/>
          <w:sz w:val="22"/>
        </w:rPr>
        <w:t>nama</w:t>
      </w:r>
      <w:proofErr w:type="gramEnd"/>
      <w:r w:rsidRPr="00631729">
        <w:rPr>
          <w:rFonts w:ascii="Arial" w:hAnsi="Arial" w:cs="Arial"/>
          <w:sz w:val="22"/>
        </w:rPr>
        <w:t xml:space="preserve"> bursa efek. Bursa efek,  menurut pasal 1 ayat 4 UU nomor 8 tahun 1995  adalah pihak yang menyelenggarakan dan mennyediakan sistem dan sarana untuk mempertemukan penawaran jual dan beli efek dengan tujuan memperdagangkan efek diantara mereka.</w:t>
      </w:r>
    </w:p>
    <w:p w:rsidR="003C763A" w:rsidRPr="00631729" w:rsidRDefault="003C763A" w:rsidP="00631729">
      <w:pPr>
        <w:pStyle w:val="ListParagraph"/>
        <w:numPr>
          <w:ilvl w:val="0"/>
          <w:numId w:val="2"/>
        </w:numPr>
        <w:spacing w:before="0" w:after="0"/>
        <w:rPr>
          <w:rFonts w:ascii="Arial" w:hAnsi="Arial" w:cs="Arial"/>
          <w:b/>
          <w:sz w:val="22"/>
        </w:rPr>
      </w:pPr>
      <w:r w:rsidRPr="00631729">
        <w:rPr>
          <w:rFonts w:ascii="Arial" w:hAnsi="Arial" w:cs="Arial"/>
          <w:b/>
          <w:sz w:val="22"/>
        </w:rPr>
        <w:t>Jenis  Pasar Modal</w:t>
      </w:r>
    </w:p>
    <w:p w:rsidR="004C23DD" w:rsidRPr="00631729" w:rsidRDefault="004C23DD" w:rsidP="00631729">
      <w:pPr>
        <w:spacing w:before="0" w:after="0"/>
        <w:ind w:firstLine="360"/>
        <w:rPr>
          <w:rFonts w:ascii="Arial" w:hAnsi="Arial" w:cs="Arial"/>
          <w:sz w:val="22"/>
        </w:rPr>
      </w:pPr>
      <w:r w:rsidRPr="00631729">
        <w:rPr>
          <w:rFonts w:ascii="Arial" w:hAnsi="Arial" w:cs="Arial"/>
          <w:sz w:val="22"/>
        </w:rPr>
        <w:t xml:space="preserve">Pasar modal dibedakan menjadi 2 yaitu pasar perdana dan pasar </w:t>
      </w:r>
      <w:proofErr w:type="gramStart"/>
      <w:r w:rsidRPr="00631729">
        <w:rPr>
          <w:rFonts w:ascii="Arial" w:hAnsi="Arial" w:cs="Arial"/>
          <w:sz w:val="22"/>
        </w:rPr>
        <w:t>sekunder :</w:t>
      </w:r>
      <w:proofErr w:type="gramEnd"/>
    </w:p>
    <w:p w:rsidR="004C23DD" w:rsidRPr="00631729" w:rsidRDefault="004C23DD" w:rsidP="00631729">
      <w:pPr>
        <w:spacing w:before="0" w:after="0"/>
        <w:rPr>
          <w:rFonts w:ascii="Arial" w:hAnsi="Arial" w:cs="Arial"/>
          <w:sz w:val="22"/>
        </w:rPr>
      </w:pPr>
      <w:r w:rsidRPr="00631729">
        <w:rPr>
          <w:rFonts w:ascii="Arial" w:hAnsi="Arial" w:cs="Arial"/>
          <w:sz w:val="22"/>
        </w:rPr>
        <w:t xml:space="preserve">Pasar Perdana </w:t>
      </w:r>
      <w:proofErr w:type="gramStart"/>
      <w:r w:rsidRPr="00631729">
        <w:rPr>
          <w:rFonts w:ascii="Arial" w:hAnsi="Arial" w:cs="Arial"/>
          <w:sz w:val="22"/>
        </w:rPr>
        <w:t>( Primary</w:t>
      </w:r>
      <w:proofErr w:type="gramEnd"/>
      <w:r w:rsidRPr="00631729">
        <w:rPr>
          <w:rFonts w:ascii="Arial" w:hAnsi="Arial" w:cs="Arial"/>
          <w:sz w:val="22"/>
        </w:rPr>
        <w:t xml:space="preserve"> Market ) adalah penawaran saham pertama kali dari emiten kepada para pemodal selama waktu yang ditetapkan oleh pihak penerbit (issuer) sebelum </w:t>
      </w:r>
      <w:r w:rsidRPr="00631729">
        <w:rPr>
          <w:rFonts w:ascii="Arial" w:hAnsi="Arial" w:cs="Arial"/>
          <w:sz w:val="22"/>
        </w:rPr>
        <w:lastRenderedPageBreak/>
        <w:t xml:space="preserve">saham tersebut belum diperdagangkan di pasar sekunder. </w:t>
      </w:r>
      <w:proofErr w:type="gramStart"/>
      <w:r w:rsidRPr="00631729">
        <w:rPr>
          <w:rFonts w:ascii="Arial" w:hAnsi="Arial" w:cs="Arial"/>
          <w:sz w:val="22"/>
        </w:rPr>
        <w:t>Biasanya dalam jangka waktu sekurang-kurangnya 6 hari kerja.</w:t>
      </w:r>
      <w:proofErr w:type="gramEnd"/>
      <w:r w:rsidRPr="00631729">
        <w:rPr>
          <w:rFonts w:ascii="Arial" w:hAnsi="Arial" w:cs="Arial"/>
          <w:sz w:val="22"/>
        </w:rPr>
        <w:t xml:space="preserve"> Perusahaan dapat menggunakan </w:t>
      </w:r>
      <w:proofErr w:type="gramStart"/>
      <w:r w:rsidRPr="00631729">
        <w:rPr>
          <w:rFonts w:ascii="Arial" w:hAnsi="Arial" w:cs="Arial"/>
          <w:sz w:val="22"/>
        </w:rPr>
        <w:t>dana</w:t>
      </w:r>
      <w:proofErr w:type="gramEnd"/>
      <w:r w:rsidRPr="00631729">
        <w:rPr>
          <w:rFonts w:ascii="Arial" w:hAnsi="Arial" w:cs="Arial"/>
          <w:sz w:val="22"/>
        </w:rPr>
        <w:t xml:space="preserve"> hasil emisi untuk mengembangkan dan memperluas barang modal untuk memproduksi barang dan jasa. </w:t>
      </w:r>
      <w:proofErr w:type="gramStart"/>
      <w:r w:rsidRPr="00631729">
        <w:rPr>
          <w:rFonts w:ascii="Arial" w:hAnsi="Arial" w:cs="Arial"/>
          <w:sz w:val="22"/>
        </w:rPr>
        <w:t>Selain itu dapat juga digunakan untuk melunasi hutang dan memperbaiki struktur pemodalan usaha.</w:t>
      </w:r>
      <w:proofErr w:type="gramEnd"/>
      <w:r w:rsidRPr="00631729">
        <w:rPr>
          <w:rFonts w:ascii="Arial" w:hAnsi="Arial" w:cs="Arial"/>
          <w:sz w:val="22"/>
        </w:rPr>
        <w:t xml:space="preserve"> </w:t>
      </w:r>
    </w:p>
    <w:p w:rsidR="004C23DD" w:rsidRPr="00631729" w:rsidRDefault="004C23DD" w:rsidP="00631729">
      <w:pPr>
        <w:spacing w:before="0" w:after="0"/>
        <w:ind w:firstLine="360"/>
        <w:rPr>
          <w:rFonts w:ascii="Arial" w:hAnsi="Arial" w:cs="Arial"/>
          <w:sz w:val="22"/>
        </w:rPr>
      </w:pPr>
      <w:r w:rsidRPr="00631729">
        <w:rPr>
          <w:rFonts w:ascii="Arial" w:hAnsi="Arial" w:cs="Arial"/>
          <w:sz w:val="22"/>
        </w:rPr>
        <w:t xml:space="preserve">Pasar Sekunder ( Secondary Market ) adalah tempat terjadinya transaksi jual-beli saham diantara investor setelah melewati masa penawaran saham di pasar perdana, dalam waktu selambat-lambatnya 90 hari setelah ijin emisi diberikan maka efek tersebut harus dicatatkan di bursa. </w:t>
      </w:r>
      <w:proofErr w:type="gramStart"/>
      <w:r w:rsidRPr="00631729">
        <w:rPr>
          <w:rFonts w:ascii="Arial" w:hAnsi="Arial" w:cs="Arial"/>
          <w:sz w:val="22"/>
        </w:rPr>
        <w:t>Dengan adanya pasar sekunder para investor dapat membeli dan menjual efek setiap saat.</w:t>
      </w:r>
      <w:proofErr w:type="gramEnd"/>
      <w:r w:rsidRPr="00631729">
        <w:rPr>
          <w:rFonts w:ascii="Arial" w:hAnsi="Arial" w:cs="Arial"/>
          <w:sz w:val="22"/>
        </w:rPr>
        <w:t xml:space="preserve"> Sedangkan manfaat bagi</w:t>
      </w:r>
    </w:p>
    <w:p w:rsidR="00D9006F" w:rsidRPr="00631729" w:rsidRDefault="00D9006F" w:rsidP="00631729">
      <w:pPr>
        <w:pStyle w:val="ListParagraph"/>
        <w:numPr>
          <w:ilvl w:val="0"/>
          <w:numId w:val="2"/>
        </w:numPr>
        <w:spacing w:before="0" w:after="0"/>
        <w:rPr>
          <w:rFonts w:ascii="Arial" w:hAnsi="Arial" w:cs="Arial"/>
          <w:b/>
          <w:sz w:val="22"/>
        </w:rPr>
      </w:pPr>
      <w:r w:rsidRPr="00631729">
        <w:rPr>
          <w:rFonts w:ascii="Arial" w:hAnsi="Arial" w:cs="Arial"/>
          <w:b/>
          <w:sz w:val="22"/>
        </w:rPr>
        <w:t xml:space="preserve">Produk Pasar Modal </w:t>
      </w:r>
    </w:p>
    <w:p w:rsidR="00D9006F" w:rsidRPr="00631729" w:rsidRDefault="00D9006F" w:rsidP="00631729">
      <w:pPr>
        <w:spacing w:before="0" w:after="0"/>
        <w:ind w:firstLine="360"/>
        <w:rPr>
          <w:rFonts w:ascii="Arial" w:hAnsi="Arial" w:cs="Arial"/>
          <w:sz w:val="22"/>
        </w:rPr>
      </w:pPr>
      <w:proofErr w:type="gramStart"/>
      <w:r w:rsidRPr="00631729">
        <w:rPr>
          <w:rFonts w:ascii="Arial" w:hAnsi="Arial" w:cs="Arial"/>
          <w:sz w:val="22"/>
        </w:rPr>
        <w:t>Pengertian pasar modal adalah suatu sistem yang terorganisasi yang mempertemukan penjual dan pembeli efek yang dilakukan baik secara langsung maupun tidak langsung.</w:t>
      </w:r>
      <w:proofErr w:type="gramEnd"/>
      <w:r w:rsidRPr="00631729">
        <w:rPr>
          <w:rFonts w:ascii="Arial" w:hAnsi="Arial" w:cs="Arial"/>
          <w:sz w:val="22"/>
        </w:rPr>
        <w:t xml:space="preserve"> Pengertian efek adalah setiap </w:t>
      </w:r>
      <w:proofErr w:type="gramStart"/>
      <w:r w:rsidRPr="00631729">
        <w:rPr>
          <w:rFonts w:ascii="Arial" w:hAnsi="Arial" w:cs="Arial"/>
          <w:sz w:val="22"/>
        </w:rPr>
        <w:t>surat</w:t>
      </w:r>
      <w:proofErr w:type="gramEnd"/>
      <w:r w:rsidRPr="00631729">
        <w:rPr>
          <w:rFonts w:ascii="Arial" w:hAnsi="Arial" w:cs="Arial"/>
          <w:sz w:val="22"/>
        </w:rPr>
        <w:t xml:space="preserve"> berharga (sekuritas) yang diterbitkan oleh perusahaan, inilah yang sebenarnya merupakan produk pasar modal. Contohnya </w:t>
      </w:r>
      <w:proofErr w:type="gramStart"/>
      <w:r w:rsidRPr="00631729">
        <w:rPr>
          <w:rFonts w:ascii="Arial" w:hAnsi="Arial" w:cs="Arial"/>
          <w:sz w:val="22"/>
        </w:rPr>
        <w:t>adalah :</w:t>
      </w:r>
      <w:proofErr w:type="gramEnd"/>
      <w:r w:rsidRPr="00631729">
        <w:rPr>
          <w:rFonts w:ascii="Arial" w:hAnsi="Arial" w:cs="Arial"/>
          <w:sz w:val="22"/>
        </w:rPr>
        <w:t xml:space="preserve"> surat pengakuan utang, surat berharga komersial (commercial paper), saham, obligasi, tanda bukti utang, bukti right (right issue), dan waran (warrant).  Pengertian dari masing-masing sekuritas tersebut adalah sebagai berikut;</w:t>
      </w:r>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Saham </w:t>
      </w:r>
    </w:p>
    <w:p w:rsidR="00D9006F" w:rsidRPr="00631729" w:rsidRDefault="00D9006F" w:rsidP="00631729">
      <w:pPr>
        <w:pStyle w:val="ListParagraph"/>
        <w:spacing w:before="0" w:after="0"/>
        <w:ind w:left="360"/>
        <w:rPr>
          <w:rFonts w:ascii="Arial" w:hAnsi="Arial" w:cs="Arial"/>
          <w:sz w:val="22"/>
        </w:rPr>
      </w:pPr>
      <w:r w:rsidRPr="00631729">
        <w:rPr>
          <w:rFonts w:ascii="Arial" w:hAnsi="Arial" w:cs="Arial"/>
          <w:sz w:val="22"/>
        </w:rPr>
        <w:t xml:space="preserve">Saham merupakan </w:t>
      </w:r>
      <w:proofErr w:type="gramStart"/>
      <w:r w:rsidRPr="00631729">
        <w:rPr>
          <w:rFonts w:ascii="Arial" w:hAnsi="Arial" w:cs="Arial"/>
          <w:sz w:val="22"/>
        </w:rPr>
        <w:t>surat</w:t>
      </w:r>
      <w:proofErr w:type="gramEnd"/>
      <w:r w:rsidRPr="00631729">
        <w:rPr>
          <w:rFonts w:ascii="Arial" w:hAnsi="Arial" w:cs="Arial"/>
          <w:sz w:val="22"/>
        </w:rPr>
        <w:t xml:space="preserve"> tanda penyertaan atau kepemilikan seseorang atau badan terhadap perusahaan yang menerbitkan saham tersebut. </w:t>
      </w:r>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Obligasi </w:t>
      </w:r>
    </w:p>
    <w:p w:rsidR="00D9006F" w:rsidRPr="00631729" w:rsidRDefault="00D9006F" w:rsidP="00631729">
      <w:pPr>
        <w:pStyle w:val="ListParagraph"/>
        <w:spacing w:before="0" w:after="0"/>
        <w:ind w:left="360"/>
        <w:rPr>
          <w:rFonts w:ascii="Arial" w:hAnsi="Arial" w:cs="Arial"/>
          <w:sz w:val="22"/>
        </w:rPr>
      </w:pPr>
      <w:proofErr w:type="gramStart"/>
      <w:r w:rsidRPr="00631729">
        <w:rPr>
          <w:rFonts w:ascii="Arial" w:hAnsi="Arial" w:cs="Arial"/>
          <w:sz w:val="22"/>
        </w:rPr>
        <w:t>Obligasi adalah merupakan bukti pengakuan utang dari perusahaan kepada para pemegang obligasi yang bersangkutan.</w:t>
      </w:r>
      <w:proofErr w:type="gramEnd"/>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Opsi </w:t>
      </w:r>
    </w:p>
    <w:p w:rsidR="00D9006F" w:rsidRPr="00631729" w:rsidRDefault="00D9006F" w:rsidP="00631729">
      <w:pPr>
        <w:pStyle w:val="ListParagraph"/>
        <w:spacing w:before="0" w:after="0"/>
        <w:ind w:left="360"/>
        <w:rPr>
          <w:rFonts w:ascii="Arial" w:hAnsi="Arial" w:cs="Arial"/>
          <w:sz w:val="22"/>
        </w:rPr>
      </w:pPr>
      <w:proofErr w:type="gramStart"/>
      <w:r w:rsidRPr="00631729">
        <w:rPr>
          <w:rFonts w:ascii="Arial" w:hAnsi="Arial" w:cs="Arial"/>
          <w:sz w:val="22"/>
        </w:rPr>
        <w:t>Opsi merupakan produk turunan (derivatf) dari efek (saham dan obligasi).</w:t>
      </w:r>
      <w:proofErr w:type="gramEnd"/>
      <w:r w:rsidRPr="00631729">
        <w:rPr>
          <w:rFonts w:ascii="Arial" w:hAnsi="Arial" w:cs="Arial"/>
          <w:sz w:val="22"/>
        </w:rPr>
        <w:t xml:space="preserve">  </w:t>
      </w:r>
      <w:proofErr w:type="gramStart"/>
      <w:r w:rsidRPr="00631729">
        <w:rPr>
          <w:rFonts w:ascii="Arial" w:hAnsi="Arial" w:cs="Arial"/>
          <w:sz w:val="22"/>
        </w:rPr>
        <w:t>yang</w:t>
      </w:r>
      <w:proofErr w:type="gramEnd"/>
      <w:r w:rsidRPr="00631729">
        <w:rPr>
          <w:rFonts w:ascii="Arial" w:hAnsi="Arial" w:cs="Arial"/>
          <w:sz w:val="22"/>
        </w:rPr>
        <w:t xml:space="preserve"> akan memberikan hak kepada pemegangnya (pembeli) untuk membeli atau menjual sejumlah tertentu dari asset financial tertentu,pada harga tertentu, dan dalam jangka tertentu.</w:t>
      </w:r>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Right </w:t>
      </w:r>
    </w:p>
    <w:p w:rsidR="00D9006F" w:rsidRPr="00631729" w:rsidRDefault="00D9006F" w:rsidP="00631729">
      <w:pPr>
        <w:pStyle w:val="ListParagraph"/>
        <w:spacing w:before="0" w:after="0"/>
        <w:ind w:left="360"/>
        <w:rPr>
          <w:rFonts w:ascii="Arial" w:hAnsi="Arial" w:cs="Arial"/>
          <w:sz w:val="22"/>
        </w:rPr>
      </w:pPr>
      <w:r w:rsidRPr="00631729">
        <w:rPr>
          <w:rFonts w:ascii="Arial" w:hAnsi="Arial" w:cs="Arial"/>
          <w:sz w:val="22"/>
        </w:rPr>
        <w:t xml:space="preserve">Right adalah efek yang memberikan hak kepada pemegang saham lama untuk membeli saham baru yang </w:t>
      </w:r>
      <w:proofErr w:type="gramStart"/>
      <w:r w:rsidRPr="00631729">
        <w:rPr>
          <w:rFonts w:ascii="Arial" w:hAnsi="Arial" w:cs="Arial"/>
          <w:sz w:val="22"/>
        </w:rPr>
        <w:t>akan</w:t>
      </w:r>
      <w:proofErr w:type="gramEnd"/>
      <w:r w:rsidRPr="00631729">
        <w:rPr>
          <w:rFonts w:ascii="Arial" w:hAnsi="Arial" w:cs="Arial"/>
          <w:sz w:val="22"/>
        </w:rPr>
        <w:t xml:space="preserve"> dikeluarkan emiten pada proporsi dan harga tertentu.</w:t>
      </w:r>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Waran </w:t>
      </w:r>
    </w:p>
    <w:p w:rsidR="00D9006F" w:rsidRPr="00631729" w:rsidRDefault="00D9006F" w:rsidP="00631729">
      <w:pPr>
        <w:pStyle w:val="ListParagraph"/>
        <w:spacing w:before="0" w:after="0"/>
        <w:ind w:left="360"/>
        <w:rPr>
          <w:rFonts w:ascii="Arial" w:hAnsi="Arial" w:cs="Arial"/>
          <w:sz w:val="22"/>
        </w:rPr>
      </w:pPr>
      <w:r w:rsidRPr="00631729">
        <w:rPr>
          <w:rFonts w:ascii="Arial" w:hAnsi="Arial" w:cs="Arial"/>
          <w:sz w:val="22"/>
        </w:rPr>
        <w:lastRenderedPageBreak/>
        <w:t xml:space="preserve">Waran adalah turunan dari saham biasa yang bersifat jangka panjang dan memberikan hak kepada para pemegangnya untuk membeli saham atas </w:t>
      </w:r>
      <w:proofErr w:type="gramStart"/>
      <w:r w:rsidRPr="00631729">
        <w:rPr>
          <w:rFonts w:ascii="Arial" w:hAnsi="Arial" w:cs="Arial"/>
          <w:sz w:val="22"/>
        </w:rPr>
        <w:t>nama</w:t>
      </w:r>
      <w:proofErr w:type="gramEnd"/>
      <w:r w:rsidRPr="00631729">
        <w:rPr>
          <w:rFonts w:ascii="Arial" w:hAnsi="Arial" w:cs="Arial"/>
          <w:sz w:val="22"/>
        </w:rPr>
        <w:t xml:space="preserve"> dengan harga tertentu.</w:t>
      </w:r>
    </w:p>
    <w:p w:rsidR="00D9006F" w:rsidRPr="00631729" w:rsidRDefault="00D9006F" w:rsidP="00631729">
      <w:pPr>
        <w:pStyle w:val="ListParagraph"/>
        <w:numPr>
          <w:ilvl w:val="0"/>
          <w:numId w:val="3"/>
        </w:numPr>
        <w:spacing w:before="0" w:after="0"/>
        <w:rPr>
          <w:rFonts w:ascii="Arial" w:hAnsi="Arial" w:cs="Arial"/>
          <w:sz w:val="22"/>
        </w:rPr>
      </w:pPr>
      <w:r w:rsidRPr="00631729">
        <w:rPr>
          <w:rFonts w:ascii="Arial" w:hAnsi="Arial" w:cs="Arial"/>
          <w:sz w:val="22"/>
        </w:rPr>
        <w:t xml:space="preserve">Reksadana </w:t>
      </w:r>
    </w:p>
    <w:p w:rsidR="00D9006F" w:rsidRPr="00631729" w:rsidRDefault="00D9006F" w:rsidP="00631729">
      <w:pPr>
        <w:pStyle w:val="ListParagraph"/>
        <w:spacing w:before="0" w:after="0"/>
        <w:ind w:left="360"/>
        <w:rPr>
          <w:rFonts w:ascii="Arial" w:hAnsi="Arial" w:cs="Arial"/>
          <w:sz w:val="22"/>
        </w:rPr>
      </w:pPr>
      <w:proofErr w:type="gramStart"/>
      <w:r w:rsidRPr="00631729">
        <w:rPr>
          <w:rFonts w:ascii="Arial" w:hAnsi="Arial" w:cs="Arial"/>
          <w:sz w:val="22"/>
        </w:rPr>
        <w:t>Reksadana adalah perusahaan investasi yang mengelola investasi saham.</w:t>
      </w:r>
      <w:proofErr w:type="gramEnd"/>
      <w:r w:rsidRPr="00631729">
        <w:rPr>
          <w:rFonts w:ascii="Arial" w:hAnsi="Arial" w:cs="Arial"/>
          <w:sz w:val="22"/>
        </w:rPr>
        <w:t xml:space="preserve"> Obligasi, dan lain-lainnya, dengan menerbitkan </w:t>
      </w:r>
      <w:proofErr w:type="gramStart"/>
      <w:r w:rsidRPr="00631729">
        <w:rPr>
          <w:rFonts w:ascii="Arial" w:hAnsi="Arial" w:cs="Arial"/>
          <w:sz w:val="22"/>
        </w:rPr>
        <w:t>surat</w:t>
      </w:r>
      <w:proofErr w:type="gramEnd"/>
      <w:r w:rsidRPr="00631729">
        <w:rPr>
          <w:rFonts w:ascii="Arial" w:hAnsi="Arial" w:cs="Arial"/>
          <w:sz w:val="22"/>
        </w:rPr>
        <w:t xml:space="preserve"> berharga tersendiri yang yang ditujukan kepada investor, sehimgga para investor tidak perlu lagi melakukan investasi langsug terhadap berbagai surat berharga yang diterbitka reksa dana tersebut.</w:t>
      </w:r>
    </w:p>
    <w:p w:rsidR="00CB5762" w:rsidRPr="00631729" w:rsidRDefault="00CB5762" w:rsidP="00631729">
      <w:pPr>
        <w:pStyle w:val="ListParagraph"/>
        <w:numPr>
          <w:ilvl w:val="0"/>
          <w:numId w:val="2"/>
        </w:numPr>
        <w:spacing w:before="0" w:after="0"/>
        <w:jc w:val="left"/>
        <w:rPr>
          <w:rFonts w:ascii="Arial" w:hAnsi="Arial" w:cs="Arial"/>
          <w:b/>
          <w:sz w:val="22"/>
        </w:rPr>
      </w:pPr>
      <w:r w:rsidRPr="00631729">
        <w:rPr>
          <w:rFonts w:ascii="Arial" w:hAnsi="Arial" w:cs="Arial"/>
          <w:b/>
          <w:sz w:val="22"/>
        </w:rPr>
        <w:t>Lembaga yang Terlibat</w:t>
      </w:r>
    </w:p>
    <w:p w:rsidR="00C865EB" w:rsidRPr="00631729" w:rsidRDefault="00C865EB" w:rsidP="00631729">
      <w:pPr>
        <w:spacing w:before="0" w:after="0"/>
        <w:ind w:firstLine="360"/>
        <w:rPr>
          <w:rFonts w:ascii="Arial" w:hAnsi="Arial" w:cs="Arial"/>
          <w:sz w:val="22"/>
        </w:rPr>
      </w:pPr>
      <w:r w:rsidRPr="00631729">
        <w:rPr>
          <w:rFonts w:ascii="Arial" w:hAnsi="Arial" w:cs="Arial"/>
          <w:sz w:val="22"/>
        </w:rPr>
        <w:t>Dalam UUPM dijelasan tentang l</w:t>
      </w:r>
      <w:r w:rsidR="00CD3195" w:rsidRPr="00631729">
        <w:rPr>
          <w:rFonts w:ascii="Arial" w:hAnsi="Arial" w:cs="Arial"/>
          <w:sz w:val="22"/>
        </w:rPr>
        <w:t>e</w:t>
      </w:r>
      <w:r w:rsidRPr="00631729">
        <w:rPr>
          <w:rFonts w:ascii="Arial" w:hAnsi="Arial" w:cs="Arial"/>
          <w:sz w:val="22"/>
        </w:rPr>
        <w:t>mbaga-lembaga yang terkait dengan aktivitas pasar modal dan perannya masing-masing sebagai berikut;</w:t>
      </w:r>
    </w:p>
    <w:p w:rsidR="00845A72" w:rsidRPr="00631729" w:rsidRDefault="00845A72" w:rsidP="00631729">
      <w:pPr>
        <w:pStyle w:val="ListParagraph"/>
        <w:numPr>
          <w:ilvl w:val="0"/>
          <w:numId w:val="4"/>
        </w:numPr>
        <w:spacing w:before="0" w:after="0"/>
        <w:rPr>
          <w:rFonts w:ascii="Arial" w:hAnsi="Arial" w:cs="Arial"/>
          <w:sz w:val="22"/>
        </w:rPr>
      </w:pPr>
      <w:r w:rsidRPr="00631729">
        <w:rPr>
          <w:rFonts w:ascii="Arial" w:hAnsi="Arial" w:cs="Arial"/>
          <w:sz w:val="22"/>
        </w:rPr>
        <w:t>BAPEPAM (Badan Pengawas Pasar Modal)</w:t>
      </w:r>
    </w:p>
    <w:p w:rsidR="00845A72" w:rsidRPr="00631729" w:rsidRDefault="00845A72" w:rsidP="00631729">
      <w:pPr>
        <w:spacing w:before="0" w:after="0"/>
        <w:ind w:left="360"/>
        <w:rPr>
          <w:rFonts w:ascii="Arial" w:hAnsi="Arial" w:cs="Arial"/>
          <w:sz w:val="22"/>
        </w:rPr>
      </w:pPr>
      <w:r w:rsidRPr="00631729">
        <w:rPr>
          <w:rFonts w:ascii="Arial" w:hAnsi="Arial" w:cs="Arial"/>
          <w:sz w:val="22"/>
        </w:rPr>
        <w:t>Tugas B</w:t>
      </w:r>
      <w:r w:rsidR="00EA12E9" w:rsidRPr="00631729">
        <w:rPr>
          <w:rFonts w:ascii="Arial" w:hAnsi="Arial" w:cs="Arial"/>
          <w:sz w:val="22"/>
        </w:rPr>
        <w:t xml:space="preserve">APEPAM berdasrkan </w:t>
      </w:r>
      <w:r w:rsidRPr="00631729">
        <w:rPr>
          <w:rFonts w:ascii="Arial" w:hAnsi="Arial" w:cs="Arial"/>
          <w:sz w:val="22"/>
        </w:rPr>
        <w:t xml:space="preserve">Keppres No. 53 Tahun 1990 tentang Pasar Modal </w:t>
      </w:r>
      <w:r w:rsidR="00EA12E9" w:rsidRPr="00631729">
        <w:rPr>
          <w:rFonts w:ascii="Arial" w:hAnsi="Arial" w:cs="Arial"/>
          <w:sz w:val="22"/>
        </w:rPr>
        <w:t>ada tiga yaitu;</w:t>
      </w:r>
    </w:p>
    <w:p w:rsidR="00EA12E9" w:rsidRPr="00631729" w:rsidRDefault="00845A72" w:rsidP="00631729">
      <w:pPr>
        <w:pStyle w:val="ListParagraph"/>
        <w:numPr>
          <w:ilvl w:val="0"/>
          <w:numId w:val="5"/>
        </w:numPr>
        <w:spacing w:before="0" w:after="0"/>
        <w:rPr>
          <w:rFonts w:ascii="Arial" w:hAnsi="Arial" w:cs="Arial"/>
          <w:sz w:val="22"/>
        </w:rPr>
      </w:pPr>
      <w:r w:rsidRPr="00631729">
        <w:rPr>
          <w:rFonts w:ascii="Arial" w:hAnsi="Arial" w:cs="Arial"/>
          <w:sz w:val="22"/>
        </w:rPr>
        <w:t>Mengikuti perkembangan dan mengatur pasar modal sehingga efek dapat ditawarkan dan diperdagangkan secara teratur dan efisien serta melindungi kepen</w:t>
      </w:r>
      <w:r w:rsidR="00EA12E9" w:rsidRPr="00631729">
        <w:rPr>
          <w:rFonts w:ascii="Arial" w:hAnsi="Arial" w:cs="Arial"/>
          <w:sz w:val="22"/>
        </w:rPr>
        <w:t>tingan pemodal masyarakat umum.</w:t>
      </w:r>
    </w:p>
    <w:p w:rsidR="00845A72" w:rsidRPr="00631729" w:rsidRDefault="00845A72" w:rsidP="00631729">
      <w:pPr>
        <w:pStyle w:val="ListParagraph"/>
        <w:numPr>
          <w:ilvl w:val="0"/>
          <w:numId w:val="5"/>
        </w:numPr>
        <w:spacing w:before="0" w:after="0"/>
        <w:rPr>
          <w:rFonts w:ascii="Arial" w:hAnsi="Arial" w:cs="Arial"/>
          <w:sz w:val="22"/>
        </w:rPr>
      </w:pPr>
      <w:r w:rsidRPr="00631729">
        <w:rPr>
          <w:rFonts w:ascii="Arial" w:hAnsi="Arial" w:cs="Arial"/>
          <w:sz w:val="22"/>
        </w:rPr>
        <w:t>Melaksanakan pembinaan dan pengawas terhadap lembaga-lembaga berikut:</w:t>
      </w:r>
    </w:p>
    <w:p w:rsidR="00845A72" w:rsidRPr="00631729" w:rsidRDefault="00845A72" w:rsidP="00631729">
      <w:pPr>
        <w:pStyle w:val="ListParagraph"/>
        <w:numPr>
          <w:ilvl w:val="0"/>
          <w:numId w:val="6"/>
        </w:numPr>
        <w:spacing w:before="0" w:after="0"/>
        <w:rPr>
          <w:rFonts w:ascii="Arial" w:hAnsi="Arial" w:cs="Arial"/>
          <w:sz w:val="22"/>
        </w:rPr>
      </w:pPr>
      <w:r w:rsidRPr="00631729">
        <w:rPr>
          <w:rFonts w:ascii="Arial" w:hAnsi="Arial" w:cs="Arial"/>
          <w:sz w:val="22"/>
        </w:rPr>
        <w:t>Bursa efek</w:t>
      </w:r>
    </w:p>
    <w:p w:rsidR="00845A72" w:rsidRPr="00631729" w:rsidRDefault="00845A72" w:rsidP="00631729">
      <w:pPr>
        <w:pStyle w:val="ListParagraph"/>
        <w:numPr>
          <w:ilvl w:val="0"/>
          <w:numId w:val="6"/>
        </w:numPr>
        <w:spacing w:before="0" w:after="0"/>
        <w:rPr>
          <w:rFonts w:ascii="Arial" w:hAnsi="Arial" w:cs="Arial"/>
          <w:sz w:val="22"/>
        </w:rPr>
      </w:pPr>
      <w:r w:rsidRPr="00631729">
        <w:rPr>
          <w:rFonts w:ascii="Arial" w:hAnsi="Arial" w:cs="Arial"/>
          <w:sz w:val="22"/>
        </w:rPr>
        <w:t>Lembaga kliring, penyelesaian dan penyimpanan</w:t>
      </w:r>
    </w:p>
    <w:p w:rsidR="00845A72" w:rsidRPr="00631729" w:rsidRDefault="00845A72" w:rsidP="00631729">
      <w:pPr>
        <w:pStyle w:val="ListParagraph"/>
        <w:numPr>
          <w:ilvl w:val="0"/>
          <w:numId w:val="6"/>
        </w:numPr>
        <w:spacing w:before="0" w:after="0"/>
        <w:rPr>
          <w:rFonts w:ascii="Arial" w:hAnsi="Arial" w:cs="Arial"/>
          <w:sz w:val="22"/>
        </w:rPr>
      </w:pPr>
      <w:r w:rsidRPr="00631729">
        <w:rPr>
          <w:rFonts w:ascii="Arial" w:hAnsi="Arial" w:cs="Arial"/>
          <w:sz w:val="22"/>
        </w:rPr>
        <w:t>Reksa dana</w:t>
      </w:r>
    </w:p>
    <w:p w:rsidR="00845A72" w:rsidRPr="00631729" w:rsidRDefault="00845A72" w:rsidP="00631729">
      <w:pPr>
        <w:pStyle w:val="ListParagraph"/>
        <w:numPr>
          <w:ilvl w:val="0"/>
          <w:numId w:val="6"/>
        </w:numPr>
        <w:spacing w:before="0" w:after="0"/>
        <w:rPr>
          <w:rFonts w:ascii="Arial" w:hAnsi="Arial" w:cs="Arial"/>
          <w:sz w:val="22"/>
        </w:rPr>
      </w:pPr>
      <w:r w:rsidRPr="00631729">
        <w:rPr>
          <w:rFonts w:ascii="Arial" w:hAnsi="Arial" w:cs="Arial"/>
          <w:sz w:val="22"/>
        </w:rPr>
        <w:t>Perusahaan efek dan perorangan</w:t>
      </w:r>
    </w:p>
    <w:p w:rsidR="00845A72" w:rsidRPr="00631729" w:rsidRDefault="00845A72" w:rsidP="00631729">
      <w:pPr>
        <w:pStyle w:val="ListParagraph"/>
        <w:numPr>
          <w:ilvl w:val="0"/>
          <w:numId w:val="5"/>
        </w:numPr>
        <w:spacing w:before="0" w:after="0"/>
        <w:rPr>
          <w:rFonts w:ascii="Arial" w:hAnsi="Arial" w:cs="Arial"/>
          <w:sz w:val="22"/>
        </w:rPr>
      </w:pPr>
      <w:r w:rsidRPr="00631729">
        <w:rPr>
          <w:rFonts w:ascii="Arial" w:hAnsi="Arial" w:cs="Arial"/>
          <w:sz w:val="22"/>
        </w:rPr>
        <w:t>Memberi pendapat kepada Menteri Keuangan mengenai pasar modal</w:t>
      </w:r>
    </w:p>
    <w:p w:rsidR="00845A72" w:rsidRPr="00631729" w:rsidRDefault="00845A72" w:rsidP="00631729">
      <w:pPr>
        <w:pStyle w:val="ListParagraph"/>
        <w:numPr>
          <w:ilvl w:val="0"/>
          <w:numId w:val="4"/>
        </w:numPr>
        <w:spacing w:before="0" w:after="0"/>
        <w:rPr>
          <w:rFonts w:ascii="Arial" w:hAnsi="Arial" w:cs="Arial"/>
          <w:sz w:val="22"/>
        </w:rPr>
      </w:pPr>
      <w:r w:rsidRPr="00631729">
        <w:rPr>
          <w:rFonts w:ascii="Arial" w:hAnsi="Arial" w:cs="Arial"/>
          <w:sz w:val="22"/>
        </w:rPr>
        <w:t>Lembaga Penunjang Pasar Perdana</w:t>
      </w:r>
    </w:p>
    <w:p w:rsidR="00A320A6" w:rsidRPr="00631729" w:rsidRDefault="00A320A6" w:rsidP="00631729">
      <w:pPr>
        <w:pStyle w:val="ListParagraph"/>
        <w:spacing w:before="0" w:after="0"/>
        <w:ind w:left="360"/>
        <w:rPr>
          <w:rFonts w:ascii="Arial" w:hAnsi="Arial" w:cs="Arial"/>
          <w:sz w:val="22"/>
        </w:rPr>
      </w:pPr>
      <w:r w:rsidRPr="00631729">
        <w:rPr>
          <w:rFonts w:ascii="Arial" w:hAnsi="Arial" w:cs="Arial"/>
          <w:sz w:val="22"/>
        </w:rPr>
        <w:t xml:space="preserve">Terdapat enam (6) lembaga yang termasuk Lembaga Penunjang Pasar Modal yaitu; </w:t>
      </w:r>
    </w:p>
    <w:p w:rsidR="00845A72" w:rsidRPr="00631729" w:rsidRDefault="008A3F3E" w:rsidP="00631729">
      <w:pPr>
        <w:pStyle w:val="ListParagraph"/>
        <w:numPr>
          <w:ilvl w:val="0"/>
          <w:numId w:val="7"/>
        </w:numPr>
        <w:spacing w:before="0" w:after="0"/>
        <w:rPr>
          <w:rFonts w:ascii="Arial" w:hAnsi="Arial" w:cs="Arial"/>
          <w:sz w:val="22"/>
        </w:rPr>
      </w:pPr>
      <w:r w:rsidRPr="00631729">
        <w:rPr>
          <w:rFonts w:ascii="Arial" w:hAnsi="Arial" w:cs="Arial"/>
          <w:sz w:val="22"/>
        </w:rPr>
        <w:t xml:space="preserve"> </w:t>
      </w:r>
      <w:r w:rsidR="00845A72" w:rsidRPr="00631729">
        <w:rPr>
          <w:rFonts w:ascii="Arial" w:hAnsi="Arial" w:cs="Arial"/>
          <w:sz w:val="22"/>
        </w:rPr>
        <w:t>Penjamin Emisi Efek</w:t>
      </w:r>
      <w:r w:rsidR="00A320A6" w:rsidRPr="00631729">
        <w:rPr>
          <w:rFonts w:ascii="Arial" w:hAnsi="Arial" w:cs="Arial"/>
          <w:sz w:val="22"/>
        </w:rPr>
        <w:t xml:space="preserve">, dengan </w:t>
      </w:r>
    </w:p>
    <w:p w:rsidR="00845A72" w:rsidRPr="00631729" w:rsidRDefault="00845A72" w:rsidP="00631729">
      <w:pPr>
        <w:spacing w:before="0" w:after="0"/>
        <w:ind w:firstLine="720"/>
        <w:rPr>
          <w:rFonts w:ascii="Arial" w:hAnsi="Arial" w:cs="Arial"/>
          <w:sz w:val="22"/>
        </w:rPr>
      </w:pPr>
      <w:r w:rsidRPr="00631729">
        <w:rPr>
          <w:rFonts w:ascii="Arial" w:hAnsi="Arial" w:cs="Arial"/>
          <w:sz w:val="22"/>
        </w:rPr>
        <w:t xml:space="preserve">Tugas penjamin </w:t>
      </w:r>
      <w:r w:rsidR="00AB0CE7" w:rsidRPr="00631729">
        <w:rPr>
          <w:rFonts w:ascii="Arial" w:hAnsi="Arial" w:cs="Arial"/>
          <w:sz w:val="22"/>
        </w:rPr>
        <w:t xml:space="preserve">emisi </w:t>
      </w:r>
      <w:r w:rsidRPr="00631729">
        <w:rPr>
          <w:rFonts w:ascii="Arial" w:hAnsi="Arial" w:cs="Arial"/>
          <w:sz w:val="22"/>
        </w:rPr>
        <w:t xml:space="preserve">efek antara </w:t>
      </w:r>
      <w:proofErr w:type="gramStart"/>
      <w:r w:rsidRPr="00631729">
        <w:rPr>
          <w:rFonts w:ascii="Arial" w:hAnsi="Arial" w:cs="Arial"/>
          <w:sz w:val="22"/>
        </w:rPr>
        <w:t>lain</w:t>
      </w:r>
      <w:proofErr w:type="gramEnd"/>
      <w:r w:rsidRPr="00631729">
        <w:rPr>
          <w:rFonts w:ascii="Arial" w:hAnsi="Arial" w:cs="Arial"/>
          <w:sz w:val="22"/>
        </w:rPr>
        <w:t xml:space="preserve"> adalah sebagai berikut:</w:t>
      </w:r>
    </w:p>
    <w:p w:rsidR="00845A72" w:rsidRPr="00631729" w:rsidRDefault="00845A72" w:rsidP="00631729">
      <w:pPr>
        <w:pStyle w:val="ListParagraph"/>
        <w:numPr>
          <w:ilvl w:val="0"/>
          <w:numId w:val="8"/>
        </w:numPr>
        <w:tabs>
          <w:tab w:val="left" w:pos="8640"/>
        </w:tabs>
        <w:spacing w:before="0" w:after="0"/>
        <w:rPr>
          <w:rFonts w:ascii="Arial" w:hAnsi="Arial" w:cs="Arial"/>
          <w:sz w:val="22"/>
        </w:rPr>
      </w:pPr>
      <w:r w:rsidRPr="00631729">
        <w:rPr>
          <w:rFonts w:ascii="Arial" w:hAnsi="Arial" w:cs="Arial"/>
          <w:sz w:val="22"/>
        </w:rPr>
        <w:t>Memberikan nasihat mengenai jenis efek yang sebaiknya dikeluarkan, harga yang wajar dan jangka waktu efek (obligasi dan sekuritas kredit).</w:t>
      </w:r>
    </w:p>
    <w:p w:rsidR="00845A72" w:rsidRPr="00631729" w:rsidRDefault="00845A72" w:rsidP="00631729">
      <w:pPr>
        <w:pStyle w:val="ListParagraph"/>
        <w:numPr>
          <w:ilvl w:val="0"/>
          <w:numId w:val="8"/>
        </w:numPr>
        <w:spacing w:before="0" w:after="0"/>
        <w:rPr>
          <w:rFonts w:ascii="Arial" w:hAnsi="Arial" w:cs="Arial"/>
          <w:sz w:val="22"/>
        </w:rPr>
      </w:pPr>
      <w:r w:rsidRPr="00631729">
        <w:rPr>
          <w:rFonts w:ascii="Arial" w:hAnsi="Arial" w:cs="Arial"/>
          <w:sz w:val="22"/>
        </w:rPr>
        <w:t>Dalam mengajukan pernyataan pendaftaran emisi efek, membantu menyelesaikan tugas administrasi yang berhubungan dengan pengisian dokumen pernyataan pendaftaran emisi efek, penyusunan prospektus merancang spesimen efek dan mendampingi emiten selama proses evaluasi.</w:t>
      </w:r>
    </w:p>
    <w:p w:rsidR="00845A72" w:rsidRPr="00631729" w:rsidRDefault="00845A72" w:rsidP="00631729">
      <w:pPr>
        <w:pStyle w:val="ListParagraph"/>
        <w:numPr>
          <w:ilvl w:val="0"/>
          <w:numId w:val="8"/>
        </w:numPr>
        <w:spacing w:before="0" w:after="0"/>
        <w:rPr>
          <w:rFonts w:ascii="Arial" w:hAnsi="Arial" w:cs="Arial"/>
          <w:sz w:val="22"/>
        </w:rPr>
      </w:pPr>
      <w:r w:rsidRPr="00631729">
        <w:rPr>
          <w:rFonts w:ascii="Arial" w:hAnsi="Arial" w:cs="Arial"/>
          <w:sz w:val="22"/>
        </w:rPr>
        <w:t>Mengatur penyelenggaraan emisi (pendistribusian efek dan menyiapkan sarana-sarana penunjang).</w:t>
      </w:r>
    </w:p>
    <w:p w:rsidR="00845A72" w:rsidRPr="00631729" w:rsidRDefault="00845A72" w:rsidP="00631729">
      <w:pPr>
        <w:pStyle w:val="ListParagraph"/>
        <w:numPr>
          <w:ilvl w:val="0"/>
          <w:numId w:val="7"/>
        </w:numPr>
        <w:spacing w:before="0" w:after="0"/>
        <w:rPr>
          <w:rFonts w:ascii="Arial" w:hAnsi="Arial" w:cs="Arial"/>
          <w:sz w:val="22"/>
        </w:rPr>
      </w:pPr>
      <w:r w:rsidRPr="00631729">
        <w:rPr>
          <w:rFonts w:ascii="Arial" w:hAnsi="Arial" w:cs="Arial"/>
          <w:sz w:val="22"/>
        </w:rPr>
        <w:lastRenderedPageBreak/>
        <w:t>Akuntan Publik</w:t>
      </w:r>
    </w:p>
    <w:p w:rsidR="00845A72" w:rsidRPr="00631729" w:rsidRDefault="00845A72" w:rsidP="00631729">
      <w:pPr>
        <w:spacing w:before="0" w:after="0"/>
        <w:ind w:firstLine="720"/>
        <w:rPr>
          <w:rFonts w:ascii="Arial" w:hAnsi="Arial" w:cs="Arial"/>
          <w:sz w:val="22"/>
        </w:rPr>
      </w:pPr>
      <w:r w:rsidRPr="00631729">
        <w:rPr>
          <w:rFonts w:ascii="Arial" w:hAnsi="Arial" w:cs="Arial"/>
          <w:sz w:val="22"/>
        </w:rPr>
        <w:t xml:space="preserve">Tugas akuntan publik antara </w:t>
      </w:r>
      <w:proofErr w:type="gramStart"/>
      <w:r w:rsidRPr="00631729">
        <w:rPr>
          <w:rFonts w:ascii="Arial" w:hAnsi="Arial" w:cs="Arial"/>
          <w:sz w:val="22"/>
        </w:rPr>
        <w:t>lain</w:t>
      </w:r>
      <w:proofErr w:type="gramEnd"/>
      <w:r w:rsidRPr="00631729">
        <w:rPr>
          <w:rFonts w:ascii="Arial" w:hAnsi="Arial" w:cs="Arial"/>
          <w:sz w:val="22"/>
        </w:rPr>
        <w:t xml:space="preserve"> adalah sebagai berikut:</w:t>
      </w:r>
    </w:p>
    <w:p w:rsidR="00845A72" w:rsidRPr="00631729" w:rsidRDefault="00845A72" w:rsidP="00631729">
      <w:pPr>
        <w:pStyle w:val="ListParagraph"/>
        <w:numPr>
          <w:ilvl w:val="0"/>
          <w:numId w:val="9"/>
        </w:numPr>
        <w:spacing w:before="0" w:after="0"/>
        <w:rPr>
          <w:rFonts w:ascii="Arial" w:hAnsi="Arial" w:cs="Arial"/>
          <w:sz w:val="22"/>
        </w:rPr>
      </w:pPr>
      <w:r w:rsidRPr="00631729">
        <w:rPr>
          <w:rFonts w:ascii="Arial" w:hAnsi="Arial" w:cs="Arial"/>
          <w:sz w:val="22"/>
        </w:rPr>
        <w:t>Melakukan pemeriksaan atas laporan keuangan perusahaan dan memberikan pendapatya.</w:t>
      </w:r>
    </w:p>
    <w:p w:rsidR="00845A72" w:rsidRPr="00631729" w:rsidRDefault="00845A72" w:rsidP="00631729">
      <w:pPr>
        <w:pStyle w:val="ListParagraph"/>
        <w:numPr>
          <w:ilvl w:val="0"/>
          <w:numId w:val="9"/>
        </w:numPr>
        <w:spacing w:before="0" w:after="0"/>
        <w:rPr>
          <w:rFonts w:ascii="Arial" w:hAnsi="Arial" w:cs="Arial"/>
          <w:sz w:val="22"/>
        </w:rPr>
      </w:pPr>
      <w:r w:rsidRPr="00631729">
        <w:rPr>
          <w:rFonts w:ascii="Arial" w:hAnsi="Arial" w:cs="Arial"/>
          <w:sz w:val="22"/>
        </w:rPr>
        <w:t>Memeriksa pembukuan apakah sudah sesuai dengan prinsip akuntansi yang berlaku umum dan ketentuan-ketentuan Bapepam.</w:t>
      </w:r>
    </w:p>
    <w:p w:rsidR="00845A72" w:rsidRPr="00631729" w:rsidRDefault="00845A72" w:rsidP="00631729">
      <w:pPr>
        <w:pStyle w:val="ListParagraph"/>
        <w:numPr>
          <w:ilvl w:val="0"/>
          <w:numId w:val="9"/>
        </w:numPr>
        <w:spacing w:before="0" w:after="0"/>
        <w:rPr>
          <w:rFonts w:ascii="Arial" w:hAnsi="Arial" w:cs="Arial"/>
          <w:sz w:val="22"/>
        </w:rPr>
      </w:pPr>
      <w:r w:rsidRPr="00631729">
        <w:rPr>
          <w:rFonts w:ascii="Arial" w:hAnsi="Arial" w:cs="Arial"/>
          <w:sz w:val="22"/>
        </w:rPr>
        <w:t>Memberikan petunjuk pelaksanaan cara-cara pembukuan yang baik apabila diperlukan</w:t>
      </w:r>
    </w:p>
    <w:p w:rsidR="00845A72" w:rsidRPr="00631729" w:rsidRDefault="00845A72" w:rsidP="00631729">
      <w:pPr>
        <w:pStyle w:val="ListParagraph"/>
        <w:numPr>
          <w:ilvl w:val="0"/>
          <w:numId w:val="7"/>
        </w:numPr>
        <w:spacing w:before="0" w:after="0"/>
        <w:rPr>
          <w:rFonts w:ascii="Arial" w:hAnsi="Arial" w:cs="Arial"/>
          <w:sz w:val="22"/>
        </w:rPr>
      </w:pPr>
      <w:r w:rsidRPr="00631729">
        <w:rPr>
          <w:rFonts w:ascii="Arial" w:hAnsi="Arial" w:cs="Arial"/>
          <w:sz w:val="22"/>
        </w:rPr>
        <w:t>Konsultan Hukum</w:t>
      </w:r>
    </w:p>
    <w:p w:rsidR="00845A72" w:rsidRPr="00631729" w:rsidRDefault="00845A72" w:rsidP="00631729">
      <w:pPr>
        <w:spacing w:before="0" w:after="0"/>
        <w:ind w:left="720"/>
        <w:rPr>
          <w:rFonts w:ascii="Arial" w:hAnsi="Arial" w:cs="Arial"/>
          <w:sz w:val="22"/>
        </w:rPr>
      </w:pPr>
      <w:r w:rsidRPr="00631729">
        <w:rPr>
          <w:rFonts w:ascii="Arial" w:hAnsi="Arial" w:cs="Arial"/>
          <w:sz w:val="22"/>
        </w:rPr>
        <w:t>Tugas konsultan hukum adalah meneliti aspek-aspek hukum emiten dan memberikan pendapat dari sisi hukum tentang keadaan dan keabsahan usaha emiten, yang meliputi anggaran dasar, izin usaha, bukti kepemilikan atas kekayaaan emiten, perikatan yang dilakukan oleh emiten dengan pihak ketiga, serta gugatan dalam perkara perdata dan pidana.</w:t>
      </w:r>
    </w:p>
    <w:p w:rsidR="00845A72" w:rsidRPr="00631729" w:rsidRDefault="00845A72" w:rsidP="00631729">
      <w:pPr>
        <w:pStyle w:val="ListParagraph"/>
        <w:numPr>
          <w:ilvl w:val="0"/>
          <w:numId w:val="7"/>
        </w:numPr>
        <w:spacing w:before="0" w:after="0"/>
        <w:rPr>
          <w:rFonts w:ascii="Arial" w:hAnsi="Arial" w:cs="Arial"/>
          <w:sz w:val="22"/>
        </w:rPr>
      </w:pPr>
      <w:r w:rsidRPr="00631729">
        <w:rPr>
          <w:rFonts w:ascii="Arial" w:hAnsi="Arial" w:cs="Arial"/>
          <w:sz w:val="22"/>
        </w:rPr>
        <w:t>Notaris</w:t>
      </w:r>
    </w:p>
    <w:p w:rsidR="00845A72" w:rsidRPr="00631729" w:rsidRDefault="00845A72" w:rsidP="00631729">
      <w:pPr>
        <w:spacing w:before="0" w:after="0"/>
        <w:ind w:left="720"/>
        <w:rPr>
          <w:rFonts w:ascii="Arial" w:hAnsi="Arial" w:cs="Arial"/>
          <w:sz w:val="22"/>
        </w:rPr>
      </w:pPr>
      <w:proofErr w:type="gramStart"/>
      <w:r w:rsidRPr="00631729">
        <w:rPr>
          <w:rFonts w:ascii="Arial" w:hAnsi="Arial" w:cs="Arial"/>
          <w:sz w:val="22"/>
        </w:rPr>
        <w:t>Notaris bertugas membuat berita acara RUPS, membuat konsep akta perubahan anggaran dasar dan menyiapkan naskah perjanjian dalam rangka emisi efek.</w:t>
      </w:r>
      <w:proofErr w:type="gramEnd"/>
    </w:p>
    <w:p w:rsidR="00845A72" w:rsidRPr="00631729" w:rsidRDefault="00845A72" w:rsidP="00631729">
      <w:pPr>
        <w:pStyle w:val="ListParagraph"/>
        <w:numPr>
          <w:ilvl w:val="0"/>
          <w:numId w:val="7"/>
        </w:numPr>
        <w:spacing w:before="0" w:after="0"/>
        <w:rPr>
          <w:rFonts w:ascii="Arial" w:hAnsi="Arial" w:cs="Arial"/>
          <w:sz w:val="22"/>
        </w:rPr>
      </w:pPr>
      <w:r w:rsidRPr="00631729">
        <w:rPr>
          <w:rFonts w:ascii="Arial" w:hAnsi="Arial" w:cs="Arial"/>
          <w:sz w:val="22"/>
        </w:rPr>
        <w:t>Agen Penjual</w:t>
      </w:r>
    </w:p>
    <w:p w:rsidR="00845A72" w:rsidRPr="00631729" w:rsidRDefault="00845A72" w:rsidP="00631729">
      <w:pPr>
        <w:spacing w:before="0" w:after="0"/>
        <w:ind w:left="720"/>
        <w:rPr>
          <w:rFonts w:ascii="Arial" w:hAnsi="Arial" w:cs="Arial"/>
          <w:sz w:val="22"/>
        </w:rPr>
      </w:pPr>
      <w:r w:rsidRPr="00631729">
        <w:rPr>
          <w:rFonts w:ascii="Arial" w:hAnsi="Arial" w:cs="Arial"/>
          <w:sz w:val="22"/>
        </w:rPr>
        <w:t xml:space="preserve">Agen penjual ini umumnya terdiri dari perusahaan pialang (broker/dealer) yang bertugas melayani investor yang </w:t>
      </w:r>
      <w:proofErr w:type="gramStart"/>
      <w:r w:rsidRPr="00631729">
        <w:rPr>
          <w:rFonts w:ascii="Arial" w:hAnsi="Arial" w:cs="Arial"/>
          <w:sz w:val="22"/>
        </w:rPr>
        <w:t>akan</w:t>
      </w:r>
      <w:proofErr w:type="gramEnd"/>
      <w:r w:rsidRPr="00631729">
        <w:rPr>
          <w:rFonts w:ascii="Arial" w:hAnsi="Arial" w:cs="Arial"/>
          <w:sz w:val="22"/>
        </w:rPr>
        <w:t xml:space="preserve"> memesan efek, melaksanakan pengembalian uang pesanan dan menyerahkan sertifikat efek kepada pemesan.</w:t>
      </w:r>
    </w:p>
    <w:p w:rsidR="00845A72" w:rsidRPr="00631729" w:rsidRDefault="00845A72" w:rsidP="00631729">
      <w:pPr>
        <w:pStyle w:val="ListParagraph"/>
        <w:numPr>
          <w:ilvl w:val="0"/>
          <w:numId w:val="7"/>
        </w:numPr>
        <w:spacing w:before="0" w:after="0"/>
        <w:rPr>
          <w:rFonts w:ascii="Arial" w:hAnsi="Arial" w:cs="Arial"/>
          <w:sz w:val="22"/>
        </w:rPr>
      </w:pPr>
      <w:r w:rsidRPr="00631729">
        <w:rPr>
          <w:rFonts w:ascii="Arial" w:hAnsi="Arial" w:cs="Arial"/>
          <w:sz w:val="22"/>
        </w:rPr>
        <w:t>Perusahaan Penilai</w:t>
      </w:r>
    </w:p>
    <w:p w:rsidR="00845A72" w:rsidRPr="00631729" w:rsidRDefault="00845A72" w:rsidP="00631729">
      <w:pPr>
        <w:spacing w:before="0" w:after="0"/>
        <w:ind w:left="720"/>
        <w:rPr>
          <w:rFonts w:ascii="Arial" w:hAnsi="Arial" w:cs="Arial"/>
          <w:sz w:val="22"/>
        </w:rPr>
      </w:pPr>
      <w:r w:rsidRPr="00631729">
        <w:rPr>
          <w:rFonts w:ascii="Arial" w:hAnsi="Arial" w:cs="Arial"/>
          <w:sz w:val="22"/>
        </w:rPr>
        <w:t xml:space="preserve">Perusahaan penilai diperlukan apabila perusahaan emiten </w:t>
      </w:r>
      <w:proofErr w:type="gramStart"/>
      <w:r w:rsidRPr="00631729">
        <w:rPr>
          <w:rFonts w:ascii="Arial" w:hAnsi="Arial" w:cs="Arial"/>
          <w:sz w:val="22"/>
        </w:rPr>
        <w:t>akan</w:t>
      </w:r>
      <w:proofErr w:type="gramEnd"/>
      <w:r w:rsidRPr="00631729">
        <w:rPr>
          <w:rFonts w:ascii="Arial" w:hAnsi="Arial" w:cs="Arial"/>
          <w:sz w:val="22"/>
        </w:rPr>
        <w:t xml:space="preserve"> melakukan penilaian kembali aktivanya. </w:t>
      </w:r>
      <w:proofErr w:type="gramStart"/>
      <w:r w:rsidRPr="00631729">
        <w:rPr>
          <w:rFonts w:ascii="Arial" w:hAnsi="Arial" w:cs="Arial"/>
          <w:sz w:val="22"/>
        </w:rPr>
        <w:t>Penilaian tersebut dimaksudkan untuk mengetahui beberapa besar nilai wajar aktiva perusahaan sebagai dasar dalam melakukan emisi melalui pasar modal.</w:t>
      </w:r>
      <w:proofErr w:type="gramEnd"/>
    </w:p>
    <w:p w:rsidR="00845A72" w:rsidRPr="00631729" w:rsidRDefault="00845A72" w:rsidP="00631729">
      <w:pPr>
        <w:pStyle w:val="ListParagraph"/>
        <w:numPr>
          <w:ilvl w:val="0"/>
          <w:numId w:val="4"/>
        </w:numPr>
        <w:spacing w:before="0" w:after="0"/>
        <w:rPr>
          <w:rFonts w:ascii="Arial" w:hAnsi="Arial" w:cs="Arial"/>
          <w:sz w:val="22"/>
        </w:rPr>
      </w:pPr>
      <w:r w:rsidRPr="00631729">
        <w:rPr>
          <w:rFonts w:ascii="Arial" w:hAnsi="Arial" w:cs="Arial"/>
          <w:sz w:val="22"/>
        </w:rPr>
        <w:t>Lembaga Penunjang dalam Emisi Obligasi</w:t>
      </w:r>
    </w:p>
    <w:p w:rsidR="00845A72" w:rsidRPr="00631729" w:rsidRDefault="00845A72" w:rsidP="00631729">
      <w:pPr>
        <w:spacing w:before="0" w:after="0"/>
        <w:ind w:left="360" w:firstLine="360"/>
        <w:rPr>
          <w:rFonts w:ascii="Arial" w:hAnsi="Arial" w:cs="Arial"/>
          <w:sz w:val="22"/>
        </w:rPr>
      </w:pPr>
      <w:r w:rsidRPr="00631729">
        <w:rPr>
          <w:rFonts w:ascii="Arial" w:hAnsi="Arial" w:cs="Arial"/>
          <w:sz w:val="22"/>
        </w:rPr>
        <w:t>Dalam emisi obligasi, disamping lembaga penunjang untuk emisi saham juga dikenal lembaga sebagai berikut:</w:t>
      </w:r>
    </w:p>
    <w:p w:rsidR="00845A72" w:rsidRPr="00631729" w:rsidRDefault="00845A72" w:rsidP="00631729">
      <w:pPr>
        <w:pStyle w:val="ListParagraph"/>
        <w:numPr>
          <w:ilvl w:val="0"/>
          <w:numId w:val="10"/>
        </w:numPr>
        <w:spacing w:before="0" w:after="0"/>
        <w:rPr>
          <w:rFonts w:ascii="Arial" w:hAnsi="Arial" w:cs="Arial"/>
          <w:sz w:val="22"/>
        </w:rPr>
      </w:pPr>
      <w:r w:rsidRPr="00631729">
        <w:rPr>
          <w:rFonts w:ascii="Arial" w:hAnsi="Arial" w:cs="Arial"/>
          <w:sz w:val="22"/>
        </w:rPr>
        <w:t>Wali Amanat (Trustee)</w:t>
      </w:r>
    </w:p>
    <w:p w:rsidR="00845A72" w:rsidRPr="00631729" w:rsidRDefault="00845A72" w:rsidP="00631729">
      <w:pPr>
        <w:spacing w:before="0" w:after="0"/>
        <w:ind w:firstLine="720"/>
        <w:rPr>
          <w:rFonts w:ascii="Arial" w:hAnsi="Arial" w:cs="Arial"/>
          <w:sz w:val="22"/>
        </w:rPr>
      </w:pPr>
      <w:r w:rsidRPr="00631729">
        <w:rPr>
          <w:rFonts w:ascii="Arial" w:hAnsi="Arial" w:cs="Arial"/>
          <w:sz w:val="22"/>
        </w:rPr>
        <w:t>Tugas wali amanat antara lain: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Menganalisis kemampuan dan kredibilitas emiten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Melakukan penilaian terhadap sebagian atau seluruh harta kekayaan emiten yang d</w:t>
      </w:r>
      <w:r w:rsidR="00F248EA" w:rsidRPr="00631729">
        <w:rPr>
          <w:rFonts w:ascii="Arial" w:hAnsi="Arial" w:cs="Arial"/>
          <w:sz w:val="22"/>
        </w:rPr>
        <w:t>iterima olehnya sebagai jaminan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Memberikan nasihat yang diperhitungkan oleh emiten.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lastRenderedPageBreak/>
        <w:t>Melakukan pengawasan terhadap pelunasan pinjaman pokok beserta bunganya yang harus dilakukan oleh emiten tepat pada waktunya.</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Melaksanankan tugas selaku agen utama pembayaran.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Mengikuti secara terus-menerus perkembangan pengelolaan perusahaan emiten.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Membuat perjanjian perwaliamanatan dengan pihak emiten.</w:t>
      </w:r>
    </w:p>
    <w:p w:rsidR="00845A72" w:rsidRPr="00631729" w:rsidRDefault="00845A72" w:rsidP="00631729">
      <w:pPr>
        <w:pStyle w:val="ListParagraph"/>
        <w:numPr>
          <w:ilvl w:val="0"/>
          <w:numId w:val="11"/>
        </w:numPr>
        <w:spacing w:before="0" w:after="0"/>
        <w:rPr>
          <w:rFonts w:ascii="Arial" w:hAnsi="Arial" w:cs="Arial"/>
          <w:sz w:val="22"/>
        </w:rPr>
      </w:pPr>
      <w:r w:rsidRPr="00631729">
        <w:rPr>
          <w:rFonts w:ascii="Arial" w:hAnsi="Arial" w:cs="Arial"/>
          <w:sz w:val="22"/>
        </w:rPr>
        <w:t>Memanggil Rapat Umum Pemegang Obligasi (RUPO), apabila diperlukan.</w:t>
      </w:r>
    </w:p>
    <w:p w:rsidR="00845A72" w:rsidRPr="00631729" w:rsidRDefault="00845A72" w:rsidP="00631729">
      <w:pPr>
        <w:pStyle w:val="ListParagraph"/>
        <w:numPr>
          <w:ilvl w:val="0"/>
          <w:numId w:val="10"/>
        </w:numPr>
        <w:spacing w:before="0" w:after="0"/>
        <w:rPr>
          <w:rFonts w:ascii="Arial" w:hAnsi="Arial" w:cs="Arial"/>
          <w:sz w:val="22"/>
        </w:rPr>
      </w:pPr>
      <w:r w:rsidRPr="00631729">
        <w:rPr>
          <w:rFonts w:ascii="Arial" w:hAnsi="Arial" w:cs="Arial"/>
          <w:sz w:val="22"/>
        </w:rPr>
        <w:t>Penanggung (Guarantor)</w:t>
      </w:r>
    </w:p>
    <w:p w:rsidR="00845A72" w:rsidRPr="00631729" w:rsidRDefault="00845A72" w:rsidP="00631729">
      <w:pPr>
        <w:spacing w:before="0" w:after="0"/>
        <w:ind w:left="720"/>
        <w:rPr>
          <w:rFonts w:ascii="Arial" w:hAnsi="Arial" w:cs="Arial"/>
          <w:sz w:val="22"/>
        </w:rPr>
      </w:pPr>
      <w:proofErr w:type="gramStart"/>
      <w:r w:rsidRPr="00631729">
        <w:rPr>
          <w:rFonts w:ascii="Arial" w:hAnsi="Arial" w:cs="Arial"/>
          <w:sz w:val="22"/>
        </w:rPr>
        <w:t>Penanggung bertanggungjawab atas dipenuhinya pembayaran pinjaman pokok obligasi beserta bunganya dari emiten kepada para pemengang obligasi tepat pada waktunya, apabila emiten tidak memenuhi kewajibannya.</w:t>
      </w:r>
      <w:proofErr w:type="gramEnd"/>
    </w:p>
    <w:p w:rsidR="00845A72" w:rsidRPr="00631729" w:rsidRDefault="00845A72" w:rsidP="00631729">
      <w:pPr>
        <w:pStyle w:val="ListParagraph"/>
        <w:numPr>
          <w:ilvl w:val="0"/>
          <w:numId w:val="10"/>
        </w:numPr>
        <w:spacing w:before="0" w:after="0"/>
        <w:rPr>
          <w:rFonts w:ascii="Arial" w:hAnsi="Arial" w:cs="Arial"/>
          <w:sz w:val="22"/>
        </w:rPr>
      </w:pPr>
      <w:r w:rsidRPr="00631729">
        <w:rPr>
          <w:rFonts w:ascii="Arial" w:hAnsi="Arial" w:cs="Arial"/>
          <w:sz w:val="22"/>
        </w:rPr>
        <w:t>Agen Pembayar (Paying Agent)</w:t>
      </w:r>
    </w:p>
    <w:p w:rsidR="00845A72" w:rsidRPr="00631729" w:rsidRDefault="00845A72" w:rsidP="00631729">
      <w:pPr>
        <w:spacing w:before="0" w:after="0"/>
        <w:ind w:left="720"/>
        <w:rPr>
          <w:rFonts w:ascii="Arial" w:hAnsi="Arial" w:cs="Arial"/>
          <w:sz w:val="22"/>
        </w:rPr>
      </w:pPr>
      <w:proofErr w:type="gramStart"/>
      <w:r w:rsidRPr="00631729">
        <w:rPr>
          <w:rFonts w:ascii="Arial" w:hAnsi="Arial" w:cs="Arial"/>
          <w:sz w:val="22"/>
        </w:rPr>
        <w:t>Agen pembayar bertugas membayar bunga obligasi yang biasanya dilakukukan setiap dua kali setahun dan pelunasan pada saat obligasi telah jatuh tempo.</w:t>
      </w:r>
      <w:proofErr w:type="gramEnd"/>
    </w:p>
    <w:p w:rsidR="00845A72" w:rsidRPr="00631729" w:rsidRDefault="00845A72" w:rsidP="00631729">
      <w:pPr>
        <w:pStyle w:val="ListParagraph"/>
        <w:numPr>
          <w:ilvl w:val="0"/>
          <w:numId w:val="4"/>
        </w:numPr>
        <w:spacing w:before="0" w:after="0"/>
        <w:rPr>
          <w:rFonts w:ascii="Arial" w:hAnsi="Arial" w:cs="Arial"/>
          <w:sz w:val="22"/>
        </w:rPr>
      </w:pPr>
      <w:r w:rsidRPr="00631729">
        <w:rPr>
          <w:rFonts w:ascii="Arial" w:hAnsi="Arial" w:cs="Arial"/>
          <w:sz w:val="22"/>
        </w:rPr>
        <w:t>Lembaga Penunjang Pasar Sekunder</w:t>
      </w:r>
    </w:p>
    <w:p w:rsidR="00845A72" w:rsidRPr="00631729" w:rsidRDefault="00845A72" w:rsidP="00631729">
      <w:pPr>
        <w:spacing w:before="0" w:after="0"/>
        <w:ind w:left="360"/>
        <w:rPr>
          <w:rFonts w:ascii="Arial" w:hAnsi="Arial" w:cs="Arial"/>
          <w:sz w:val="22"/>
        </w:rPr>
      </w:pPr>
      <w:proofErr w:type="gramStart"/>
      <w:r w:rsidRPr="00631729">
        <w:rPr>
          <w:rFonts w:ascii="Arial" w:hAnsi="Arial" w:cs="Arial"/>
          <w:sz w:val="22"/>
        </w:rPr>
        <w:t>Lembaga penunjang pasar sekunder merupakan lembaga yang menyediakan jasa-jasa dalam pelaksanaan transaksi jual beli di bursa.</w:t>
      </w:r>
      <w:proofErr w:type="gramEnd"/>
      <w:r w:rsidRPr="00631729">
        <w:rPr>
          <w:rFonts w:ascii="Arial" w:hAnsi="Arial" w:cs="Arial"/>
          <w:sz w:val="22"/>
        </w:rPr>
        <w:t xml:space="preserve"> Lembaga penunjang terdiri dari:</w:t>
      </w:r>
    </w:p>
    <w:p w:rsidR="00845A72" w:rsidRPr="00631729" w:rsidRDefault="00845A72" w:rsidP="00631729">
      <w:pPr>
        <w:pStyle w:val="ListParagraph"/>
        <w:numPr>
          <w:ilvl w:val="0"/>
          <w:numId w:val="12"/>
        </w:numPr>
        <w:spacing w:before="0" w:after="0"/>
        <w:rPr>
          <w:rFonts w:ascii="Arial" w:hAnsi="Arial" w:cs="Arial"/>
          <w:sz w:val="22"/>
        </w:rPr>
      </w:pPr>
      <w:r w:rsidRPr="00631729">
        <w:rPr>
          <w:rFonts w:ascii="Arial" w:hAnsi="Arial" w:cs="Arial"/>
          <w:sz w:val="22"/>
        </w:rPr>
        <w:t>Pedagang Efek</w:t>
      </w:r>
    </w:p>
    <w:p w:rsidR="00845A72" w:rsidRPr="00631729" w:rsidRDefault="00845A72" w:rsidP="00631729">
      <w:pPr>
        <w:spacing w:before="0" w:after="0"/>
        <w:ind w:left="720"/>
        <w:rPr>
          <w:rFonts w:ascii="Arial" w:hAnsi="Arial" w:cs="Arial"/>
          <w:sz w:val="22"/>
        </w:rPr>
      </w:pPr>
      <w:r w:rsidRPr="00631729">
        <w:rPr>
          <w:rFonts w:ascii="Arial" w:hAnsi="Arial" w:cs="Arial"/>
          <w:sz w:val="22"/>
        </w:rPr>
        <w:t xml:space="preserve">Di samping melakukan jual beli efek untuk diri sendiri, pedangang efek juga berfungsi untuk menciptakan pasar bagi efek tertentu dan menjaga keseimbangan harga serta memelihara likuiditas efek dengan </w:t>
      </w:r>
      <w:proofErr w:type="gramStart"/>
      <w:r w:rsidRPr="00631729">
        <w:rPr>
          <w:rFonts w:ascii="Arial" w:hAnsi="Arial" w:cs="Arial"/>
          <w:sz w:val="22"/>
        </w:rPr>
        <w:t>cara</w:t>
      </w:r>
      <w:proofErr w:type="gramEnd"/>
      <w:r w:rsidRPr="00631729">
        <w:rPr>
          <w:rFonts w:ascii="Arial" w:hAnsi="Arial" w:cs="Arial"/>
          <w:sz w:val="22"/>
        </w:rPr>
        <w:t xml:space="preserve"> membeli dan menjual efek tertentu di pasar sekunder.</w:t>
      </w:r>
    </w:p>
    <w:p w:rsidR="00845A72" w:rsidRPr="00631729" w:rsidRDefault="00845A72" w:rsidP="00631729">
      <w:pPr>
        <w:pStyle w:val="ListParagraph"/>
        <w:numPr>
          <w:ilvl w:val="0"/>
          <w:numId w:val="12"/>
        </w:numPr>
        <w:spacing w:before="0" w:after="0"/>
        <w:rPr>
          <w:rFonts w:ascii="Arial" w:hAnsi="Arial" w:cs="Arial"/>
          <w:sz w:val="22"/>
        </w:rPr>
      </w:pPr>
      <w:r w:rsidRPr="00631729">
        <w:rPr>
          <w:rFonts w:ascii="Arial" w:hAnsi="Arial" w:cs="Arial"/>
          <w:sz w:val="22"/>
        </w:rPr>
        <w:t>Perantara Perdagangan Efek (Broker)</w:t>
      </w:r>
    </w:p>
    <w:p w:rsidR="00845A72" w:rsidRPr="00631729" w:rsidRDefault="00845A72" w:rsidP="00631729">
      <w:pPr>
        <w:spacing w:before="0" w:after="0"/>
        <w:ind w:left="720"/>
        <w:rPr>
          <w:rFonts w:ascii="Arial" w:hAnsi="Arial" w:cs="Arial"/>
          <w:sz w:val="22"/>
        </w:rPr>
      </w:pPr>
      <w:proofErr w:type="gramStart"/>
      <w:r w:rsidRPr="00631729">
        <w:rPr>
          <w:rFonts w:ascii="Arial" w:hAnsi="Arial" w:cs="Arial"/>
          <w:sz w:val="22"/>
        </w:rPr>
        <w:t>Broker bertugas menerima order jual dan order beli investor untuk kemudian ditawarkan di bursa efek.</w:t>
      </w:r>
      <w:proofErr w:type="gramEnd"/>
      <w:r w:rsidRPr="00631729">
        <w:rPr>
          <w:rFonts w:ascii="Arial" w:hAnsi="Arial" w:cs="Arial"/>
          <w:sz w:val="22"/>
        </w:rPr>
        <w:t xml:space="preserve"> Atas jasa keperantaraan ini broker mengenakan fee kepada investor.</w:t>
      </w:r>
    </w:p>
    <w:p w:rsidR="00845A72" w:rsidRPr="00631729" w:rsidRDefault="00845A72" w:rsidP="00631729">
      <w:pPr>
        <w:pStyle w:val="ListParagraph"/>
        <w:numPr>
          <w:ilvl w:val="0"/>
          <w:numId w:val="12"/>
        </w:numPr>
        <w:spacing w:before="0" w:after="0"/>
        <w:rPr>
          <w:rFonts w:ascii="Arial" w:hAnsi="Arial" w:cs="Arial"/>
          <w:sz w:val="22"/>
        </w:rPr>
      </w:pPr>
      <w:r w:rsidRPr="00631729">
        <w:rPr>
          <w:rFonts w:ascii="Arial" w:hAnsi="Arial" w:cs="Arial"/>
          <w:sz w:val="22"/>
        </w:rPr>
        <w:t>Perusahaan Efek</w:t>
      </w:r>
    </w:p>
    <w:p w:rsidR="00845A72" w:rsidRPr="00631729" w:rsidRDefault="00845A72" w:rsidP="00631729">
      <w:pPr>
        <w:spacing w:before="0" w:after="0"/>
        <w:ind w:left="720"/>
        <w:rPr>
          <w:rFonts w:ascii="Arial" w:hAnsi="Arial" w:cs="Arial"/>
          <w:sz w:val="22"/>
        </w:rPr>
      </w:pPr>
      <w:r w:rsidRPr="00631729">
        <w:rPr>
          <w:rFonts w:ascii="Arial" w:hAnsi="Arial" w:cs="Arial"/>
          <w:sz w:val="22"/>
        </w:rPr>
        <w:t>Perusahaan efek atau perusahaan sekuritas (sekurities company) dapat menjalankan saru atau beberapa kegiatan, baik sebagai penjamin emisi efek (underwriter</w:t>
      </w:r>
      <w:proofErr w:type="gramStart"/>
      <w:r w:rsidRPr="00631729">
        <w:rPr>
          <w:rFonts w:ascii="Arial" w:hAnsi="Arial" w:cs="Arial"/>
          <w:sz w:val="22"/>
        </w:rPr>
        <w:t>) ,</w:t>
      </w:r>
      <w:proofErr w:type="gramEnd"/>
      <w:r w:rsidRPr="00631729">
        <w:rPr>
          <w:rFonts w:ascii="Arial" w:hAnsi="Arial" w:cs="Arial"/>
          <w:sz w:val="22"/>
        </w:rPr>
        <w:t xml:space="preserve"> peranraa pedagang efek, manajer investasi atau penasihat investasi.</w:t>
      </w:r>
    </w:p>
    <w:p w:rsidR="00845A72" w:rsidRPr="00631729" w:rsidRDefault="00845A72" w:rsidP="00631729">
      <w:pPr>
        <w:pStyle w:val="ListParagraph"/>
        <w:numPr>
          <w:ilvl w:val="0"/>
          <w:numId w:val="12"/>
        </w:numPr>
        <w:spacing w:before="0" w:after="0"/>
        <w:rPr>
          <w:rFonts w:ascii="Arial" w:hAnsi="Arial" w:cs="Arial"/>
          <w:sz w:val="22"/>
        </w:rPr>
      </w:pPr>
      <w:r w:rsidRPr="00631729">
        <w:rPr>
          <w:rFonts w:ascii="Arial" w:hAnsi="Arial" w:cs="Arial"/>
          <w:sz w:val="22"/>
        </w:rPr>
        <w:t>Biro Administrasi Efek</w:t>
      </w:r>
    </w:p>
    <w:p w:rsidR="00845A72" w:rsidRPr="00631729" w:rsidRDefault="00845A72" w:rsidP="00631729">
      <w:pPr>
        <w:spacing w:before="0" w:after="0"/>
        <w:ind w:left="720"/>
        <w:rPr>
          <w:rFonts w:ascii="Arial" w:hAnsi="Arial" w:cs="Arial"/>
          <w:sz w:val="22"/>
        </w:rPr>
      </w:pPr>
      <w:proofErr w:type="gramStart"/>
      <w:r w:rsidRPr="00631729">
        <w:rPr>
          <w:rFonts w:ascii="Arial" w:hAnsi="Arial" w:cs="Arial"/>
          <w:sz w:val="22"/>
        </w:rPr>
        <w:t>Yaitu pihak yang berdasarkan kontrak dengan emiten secara teratur menyediakan jasa-jasa melaksanakan pembukuan, transfer dan pencatatan, pembayaran dividen, pembagaian hak opsi, emisi sertifikat, atau laporan tahunan untuk emiten.</w:t>
      </w:r>
      <w:proofErr w:type="gramEnd"/>
    </w:p>
    <w:p w:rsidR="00845A72" w:rsidRPr="00631729" w:rsidRDefault="00845A72" w:rsidP="00631729">
      <w:pPr>
        <w:pStyle w:val="ListParagraph"/>
        <w:numPr>
          <w:ilvl w:val="0"/>
          <w:numId w:val="12"/>
        </w:numPr>
        <w:spacing w:before="0" w:after="0"/>
        <w:rPr>
          <w:rFonts w:ascii="Arial" w:hAnsi="Arial" w:cs="Arial"/>
          <w:sz w:val="22"/>
        </w:rPr>
      </w:pPr>
      <w:r w:rsidRPr="00631729">
        <w:rPr>
          <w:rFonts w:ascii="Arial" w:hAnsi="Arial" w:cs="Arial"/>
          <w:sz w:val="22"/>
        </w:rPr>
        <w:lastRenderedPageBreak/>
        <w:t>Reksa Dana (Mutual Fund)</w:t>
      </w:r>
    </w:p>
    <w:p w:rsidR="00817378" w:rsidRPr="00631729" w:rsidRDefault="00845A72" w:rsidP="00631729">
      <w:pPr>
        <w:spacing w:before="0" w:after="0"/>
        <w:ind w:left="720"/>
        <w:rPr>
          <w:rFonts w:ascii="Arial" w:hAnsi="Arial" w:cs="Arial"/>
          <w:sz w:val="22"/>
        </w:rPr>
      </w:pPr>
      <w:proofErr w:type="gramStart"/>
      <w:r w:rsidRPr="00631729">
        <w:rPr>
          <w:rFonts w:ascii="Arial" w:hAnsi="Arial" w:cs="Arial"/>
          <w:sz w:val="22"/>
        </w:rPr>
        <w:t>Reksadana merupakan perusahaan yang kegiatannya mengelola dana-dana investor yang pada umumnya diinvestasikan dalam bentuk instrumen pasar modal atau pasar uang oleh manajer investasi.</w:t>
      </w:r>
      <w:proofErr w:type="gramEnd"/>
      <w:r w:rsidRPr="00631729">
        <w:rPr>
          <w:rFonts w:ascii="Arial" w:hAnsi="Arial" w:cs="Arial"/>
          <w:sz w:val="22"/>
        </w:rPr>
        <w:t xml:space="preserve"> Atas </w:t>
      </w:r>
      <w:proofErr w:type="gramStart"/>
      <w:r w:rsidRPr="00631729">
        <w:rPr>
          <w:rFonts w:ascii="Arial" w:hAnsi="Arial" w:cs="Arial"/>
          <w:sz w:val="22"/>
        </w:rPr>
        <w:t>dana</w:t>
      </w:r>
      <w:proofErr w:type="gramEnd"/>
      <w:r w:rsidRPr="00631729">
        <w:rPr>
          <w:rFonts w:ascii="Arial" w:hAnsi="Arial" w:cs="Arial"/>
          <w:sz w:val="22"/>
        </w:rPr>
        <w:t xml:space="preserve"> yang dikelola tersebut diterbitkan unit saham atau sertifikat sebagai bukti keikutsertaan investor pada perusahaan reksadana.</w:t>
      </w:r>
    </w:p>
    <w:p w:rsidR="00D64464" w:rsidRPr="00631729" w:rsidRDefault="00D64464" w:rsidP="00631729">
      <w:pPr>
        <w:pStyle w:val="ListParagraph"/>
        <w:numPr>
          <w:ilvl w:val="0"/>
          <w:numId w:val="2"/>
        </w:numPr>
        <w:spacing w:before="0" w:after="0"/>
        <w:jc w:val="left"/>
        <w:rPr>
          <w:rFonts w:ascii="Arial" w:hAnsi="Arial" w:cs="Arial"/>
          <w:b/>
          <w:sz w:val="22"/>
        </w:rPr>
      </w:pPr>
      <w:r w:rsidRPr="00631729">
        <w:rPr>
          <w:rFonts w:ascii="Arial" w:hAnsi="Arial" w:cs="Arial"/>
          <w:b/>
          <w:sz w:val="22"/>
        </w:rPr>
        <w:t>Proses Penawaran Umum</w:t>
      </w:r>
      <w:r w:rsidR="00057AC6" w:rsidRPr="00631729">
        <w:rPr>
          <w:rFonts w:ascii="Arial" w:hAnsi="Arial" w:cs="Arial"/>
          <w:b/>
          <w:sz w:val="22"/>
        </w:rPr>
        <w:t xml:space="preserve"> (Go Public)</w:t>
      </w:r>
    </w:p>
    <w:p w:rsidR="00057AC6" w:rsidRPr="00631729" w:rsidRDefault="00057AC6" w:rsidP="00631729">
      <w:pPr>
        <w:spacing w:before="0" w:after="0"/>
        <w:ind w:firstLine="360"/>
        <w:rPr>
          <w:rFonts w:ascii="Arial" w:hAnsi="Arial" w:cs="Arial"/>
          <w:sz w:val="22"/>
        </w:rPr>
      </w:pPr>
      <w:r w:rsidRPr="00631729">
        <w:rPr>
          <w:rFonts w:ascii="Arial" w:hAnsi="Arial" w:cs="Arial"/>
          <w:sz w:val="22"/>
        </w:rPr>
        <w:t xml:space="preserve">Penawaran Umum (go public) merupakan kegiatan yang dilakukan perusahaan untuk mendapatkan </w:t>
      </w:r>
      <w:proofErr w:type="gramStart"/>
      <w:r w:rsidRPr="00631729">
        <w:rPr>
          <w:rFonts w:ascii="Arial" w:hAnsi="Arial" w:cs="Arial"/>
          <w:sz w:val="22"/>
        </w:rPr>
        <w:t>dana</w:t>
      </w:r>
      <w:proofErr w:type="gramEnd"/>
      <w:r w:rsidRPr="00631729">
        <w:rPr>
          <w:rFonts w:ascii="Arial" w:hAnsi="Arial" w:cs="Arial"/>
          <w:sz w:val="22"/>
        </w:rPr>
        <w:t xml:space="preserve"> dari masyarakat pemodal dengan cara menjual saham atau obligasi. </w:t>
      </w:r>
      <w:proofErr w:type="gramStart"/>
      <w:r w:rsidRPr="00631729">
        <w:rPr>
          <w:rFonts w:ascii="Arial" w:hAnsi="Arial" w:cs="Arial"/>
          <w:sz w:val="22"/>
        </w:rPr>
        <w:t>Penawaran umum dilakukan oleh emiten untuk menjual efek kepada publik sehingga masyarakat dari berbagai lapisan membeli dan turut memegang saham atas perusahaan yang menerbitkan saham.</w:t>
      </w:r>
      <w:proofErr w:type="gramEnd"/>
      <w:r w:rsidRPr="00631729">
        <w:rPr>
          <w:rFonts w:ascii="Arial" w:hAnsi="Arial" w:cs="Arial"/>
          <w:sz w:val="22"/>
        </w:rPr>
        <w:t xml:space="preserve"> </w:t>
      </w:r>
    </w:p>
    <w:p w:rsidR="00057AC6" w:rsidRPr="00631729" w:rsidRDefault="00B96238" w:rsidP="00631729">
      <w:pPr>
        <w:spacing w:before="0" w:after="0"/>
        <w:ind w:firstLine="360"/>
        <w:rPr>
          <w:rFonts w:ascii="Arial" w:hAnsi="Arial" w:cs="Arial"/>
          <w:sz w:val="22"/>
        </w:rPr>
      </w:pPr>
      <w:r w:rsidRPr="00631729">
        <w:rPr>
          <w:rFonts w:ascii="Arial" w:hAnsi="Arial" w:cs="Arial"/>
          <w:sz w:val="22"/>
        </w:rPr>
        <w:t>Penawaran unun atau g</w:t>
      </w:r>
      <w:r w:rsidR="00057AC6" w:rsidRPr="00631729">
        <w:rPr>
          <w:rFonts w:ascii="Arial" w:hAnsi="Arial" w:cs="Arial"/>
          <w:sz w:val="22"/>
        </w:rPr>
        <w:t xml:space="preserve">o public, memberikan berbagai manfaat bagi perusahaan antara </w:t>
      </w:r>
      <w:proofErr w:type="gramStart"/>
      <w:r w:rsidR="00057AC6" w:rsidRPr="00631729">
        <w:rPr>
          <w:rFonts w:ascii="Arial" w:hAnsi="Arial" w:cs="Arial"/>
          <w:sz w:val="22"/>
        </w:rPr>
        <w:t>lain</w:t>
      </w:r>
      <w:proofErr w:type="gramEnd"/>
      <w:r w:rsidR="00057AC6" w:rsidRPr="00631729">
        <w:rPr>
          <w:rFonts w:ascii="Arial" w:hAnsi="Arial" w:cs="Arial"/>
          <w:sz w:val="22"/>
        </w:rPr>
        <w:t xml:space="preserve"> sebagai berikut: </w:t>
      </w:r>
    </w:p>
    <w:p w:rsidR="00057AC6" w:rsidRPr="00631729" w:rsidRDefault="00057AC6" w:rsidP="00631729">
      <w:pPr>
        <w:pStyle w:val="ListParagraph"/>
        <w:numPr>
          <w:ilvl w:val="0"/>
          <w:numId w:val="13"/>
        </w:numPr>
        <w:spacing w:before="0" w:after="0"/>
        <w:rPr>
          <w:rFonts w:ascii="Arial" w:hAnsi="Arial" w:cs="Arial"/>
          <w:sz w:val="22"/>
        </w:rPr>
      </w:pPr>
      <w:r w:rsidRPr="00631729">
        <w:rPr>
          <w:rFonts w:ascii="Arial" w:hAnsi="Arial" w:cs="Arial"/>
          <w:sz w:val="22"/>
        </w:rPr>
        <w:t>Mendapatkan dana yang cukup besar bagi pengembangan usaha dan memperbaiki struktur modal, karena dana tersebut diterima langsung tanpa melalui berbagai tahapan (termin)</w:t>
      </w:r>
    </w:p>
    <w:p w:rsidR="00057AC6" w:rsidRPr="00631729" w:rsidRDefault="00057AC6" w:rsidP="00631729">
      <w:pPr>
        <w:pStyle w:val="ListParagraph"/>
        <w:numPr>
          <w:ilvl w:val="0"/>
          <w:numId w:val="13"/>
        </w:numPr>
        <w:spacing w:before="0" w:after="0"/>
        <w:rPr>
          <w:rFonts w:ascii="Arial" w:hAnsi="Arial" w:cs="Arial"/>
          <w:sz w:val="22"/>
        </w:rPr>
      </w:pPr>
      <w:r w:rsidRPr="00631729">
        <w:rPr>
          <w:rFonts w:ascii="Arial" w:hAnsi="Arial" w:cs="Arial"/>
          <w:sz w:val="22"/>
        </w:rPr>
        <w:t>Dengan kepemilikan saham yang tersebar di masyarakat, perusahaan dituntut untuk melakukan kegiatan usahanya dengan transparan dan profesional sehingga memacu perusahaan tersebut untuk berkembang.</w:t>
      </w:r>
    </w:p>
    <w:p w:rsidR="00057AC6" w:rsidRPr="00631729" w:rsidRDefault="00057AC6" w:rsidP="00631729">
      <w:pPr>
        <w:pStyle w:val="ListParagraph"/>
        <w:numPr>
          <w:ilvl w:val="0"/>
          <w:numId w:val="13"/>
        </w:numPr>
        <w:spacing w:before="0" w:after="0"/>
        <w:rPr>
          <w:rFonts w:ascii="Arial" w:hAnsi="Arial" w:cs="Arial"/>
          <w:sz w:val="22"/>
        </w:rPr>
      </w:pPr>
      <w:r w:rsidRPr="00631729">
        <w:rPr>
          <w:rFonts w:ascii="Arial" w:hAnsi="Arial" w:cs="Arial"/>
          <w:sz w:val="22"/>
        </w:rPr>
        <w:t>Membuka kesempatan bagi masyarakat untuk melakukan investasi dengan jalan kepemilikan saham.</w:t>
      </w:r>
    </w:p>
    <w:p w:rsidR="00057AC6" w:rsidRPr="00631729" w:rsidRDefault="00057AC6" w:rsidP="00631729">
      <w:pPr>
        <w:pStyle w:val="ListParagraph"/>
        <w:numPr>
          <w:ilvl w:val="0"/>
          <w:numId w:val="13"/>
        </w:numPr>
        <w:spacing w:before="0" w:after="0"/>
        <w:rPr>
          <w:rFonts w:ascii="Arial" w:hAnsi="Arial" w:cs="Arial"/>
          <w:sz w:val="22"/>
        </w:rPr>
      </w:pPr>
      <w:r w:rsidRPr="00631729">
        <w:rPr>
          <w:rFonts w:ascii="Arial" w:hAnsi="Arial" w:cs="Arial"/>
          <w:sz w:val="22"/>
        </w:rPr>
        <w:t>Lebih dikenal oleh masyarakat sehingga secara tidak langsung aktivitas promosi turut berjalan.</w:t>
      </w:r>
    </w:p>
    <w:p w:rsidR="00057AC6" w:rsidRPr="00631729" w:rsidRDefault="00B4099A" w:rsidP="00631729">
      <w:pPr>
        <w:spacing w:before="0" w:after="0"/>
        <w:ind w:firstLine="360"/>
        <w:jc w:val="left"/>
        <w:rPr>
          <w:rFonts w:ascii="Arial" w:hAnsi="Arial" w:cs="Arial"/>
          <w:sz w:val="22"/>
        </w:rPr>
      </w:pPr>
      <w:r w:rsidRPr="00631729">
        <w:rPr>
          <w:rFonts w:ascii="Arial" w:hAnsi="Arial" w:cs="Arial"/>
          <w:sz w:val="22"/>
        </w:rPr>
        <w:t>Untuk dapat melakukan penawaran umum atau g</w:t>
      </w:r>
      <w:r w:rsidR="00FA540C" w:rsidRPr="00631729">
        <w:rPr>
          <w:rFonts w:ascii="Arial" w:hAnsi="Arial" w:cs="Arial"/>
          <w:sz w:val="22"/>
        </w:rPr>
        <w:t>o</w:t>
      </w:r>
      <w:r w:rsidRPr="00631729">
        <w:rPr>
          <w:rFonts w:ascii="Arial" w:hAnsi="Arial" w:cs="Arial"/>
          <w:sz w:val="22"/>
        </w:rPr>
        <w:t xml:space="preserve"> public, p</w:t>
      </w:r>
      <w:r w:rsidR="00057AC6" w:rsidRPr="00631729">
        <w:rPr>
          <w:rFonts w:ascii="Arial" w:hAnsi="Arial" w:cs="Arial"/>
          <w:sz w:val="22"/>
        </w:rPr>
        <w:t xml:space="preserve">erusahaan harus melalui beberapa </w:t>
      </w:r>
      <w:r w:rsidRPr="00631729">
        <w:rPr>
          <w:rFonts w:ascii="Arial" w:hAnsi="Arial" w:cs="Arial"/>
          <w:sz w:val="22"/>
        </w:rPr>
        <w:t>tahapan</w:t>
      </w:r>
      <w:r w:rsidR="00057AC6" w:rsidRPr="00631729">
        <w:rPr>
          <w:rFonts w:ascii="Arial" w:hAnsi="Arial" w:cs="Arial"/>
          <w:sz w:val="22"/>
        </w:rPr>
        <w:t xml:space="preserve"> sebagai </w:t>
      </w:r>
      <w:proofErr w:type="gramStart"/>
      <w:r w:rsidR="00057AC6" w:rsidRPr="00631729">
        <w:rPr>
          <w:rFonts w:ascii="Arial" w:hAnsi="Arial" w:cs="Arial"/>
          <w:sz w:val="22"/>
        </w:rPr>
        <w:t>berikut ;</w:t>
      </w:r>
      <w:proofErr w:type="gramEnd"/>
    </w:p>
    <w:p w:rsidR="00057AC6" w:rsidRPr="00631729" w:rsidRDefault="00057AC6" w:rsidP="00631729">
      <w:pPr>
        <w:pStyle w:val="ListParagraph"/>
        <w:numPr>
          <w:ilvl w:val="0"/>
          <w:numId w:val="14"/>
        </w:numPr>
        <w:spacing w:before="0" w:after="0"/>
        <w:jc w:val="left"/>
        <w:rPr>
          <w:rFonts w:ascii="Arial" w:hAnsi="Arial" w:cs="Arial"/>
          <w:sz w:val="22"/>
        </w:rPr>
      </w:pPr>
      <w:r w:rsidRPr="00631729">
        <w:rPr>
          <w:rFonts w:ascii="Arial" w:hAnsi="Arial" w:cs="Arial"/>
          <w:sz w:val="22"/>
        </w:rPr>
        <w:t>Tahap persiapan</w:t>
      </w:r>
    </w:p>
    <w:p w:rsidR="00057AC6" w:rsidRPr="00631729" w:rsidRDefault="00B4099A" w:rsidP="00631729">
      <w:pPr>
        <w:spacing w:before="0" w:after="0"/>
        <w:ind w:left="360"/>
        <w:rPr>
          <w:rFonts w:ascii="Arial" w:hAnsi="Arial" w:cs="Arial"/>
          <w:sz w:val="22"/>
        </w:rPr>
      </w:pPr>
      <w:proofErr w:type="gramStart"/>
      <w:r w:rsidRPr="00631729">
        <w:rPr>
          <w:rFonts w:ascii="Arial" w:hAnsi="Arial" w:cs="Arial"/>
          <w:sz w:val="22"/>
        </w:rPr>
        <w:t>Pada tahap ini p</w:t>
      </w:r>
      <w:r w:rsidR="00057AC6" w:rsidRPr="00631729">
        <w:rPr>
          <w:rFonts w:ascii="Arial" w:hAnsi="Arial" w:cs="Arial"/>
          <w:sz w:val="22"/>
        </w:rPr>
        <w:t>erusahaan</w:t>
      </w:r>
      <w:r w:rsidRPr="00631729">
        <w:rPr>
          <w:rFonts w:ascii="Arial" w:hAnsi="Arial" w:cs="Arial"/>
          <w:sz w:val="22"/>
        </w:rPr>
        <w:t xml:space="preserve"> harus </w:t>
      </w:r>
      <w:r w:rsidR="00057AC6" w:rsidRPr="00631729">
        <w:rPr>
          <w:rFonts w:ascii="Arial" w:hAnsi="Arial" w:cs="Arial"/>
          <w:sz w:val="22"/>
        </w:rPr>
        <w:t>terlebih dahulu melakukan Rapat Umum Pemegang Saham (RUPS) untuk membentuk kesepakatan di antara para pemegang saham dalam rangka penawaran umum saham.</w:t>
      </w:r>
      <w:proofErr w:type="gramEnd"/>
      <w:r w:rsidR="00057AC6" w:rsidRPr="00631729">
        <w:rPr>
          <w:rFonts w:ascii="Arial" w:hAnsi="Arial" w:cs="Arial"/>
          <w:sz w:val="22"/>
        </w:rPr>
        <w:t xml:space="preserve"> Setelah sepakat, emiten menentukan penjamin emisi serta lembaga dan penunjang pasar yang meliputi lembaga-lem</w:t>
      </w:r>
      <w:r w:rsidRPr="00631729">
        <w:rPr>
          <w:rFonts w:ascii="Arial" w:hAnsi="Arial" w:cs="Arial"/>
          <w:sz w:val="22"/>
        </w:rPr>
        <w:t xml:space="preserve">baga sebagai </w:t>
      </w:r>
      <w:proofErr w:type="gramStart"/>
      <w:r w:rsidRPr="00631729">
        <w:rPr>
          <w:rFonts w:ascii="Arial" w:hAnsi="Arial" w:cs="Arial"/>
          <w:sz w:val="22"/>
        </w:rPr>
        <w:t>berikut ;</w:t>
      </w:r>
      <w:proofErr w:type="gramEnd"/>
    </w:p>
    <w:p w:rsidR="001E7C2E" w:rsidRPr="00631729" w:rsidRDefault="00057AC6" w:rsidP="00631729">
      <w:pPr>
        <w:pStyle w:val="ListParagraph"/>
        <w:numPr>
          <w:ilvl w:val="0"/>
          <w:numId w:val="15"/>
        </w:numPr>
        <w:spacing w:before="0" w:after="0"/>
        <w:rPr>
          <w:rFonts w:ascii="Arial" w:hAnsi="Arial" w:cs="Arial"/>
          <w:sz w:val="22"/>
        </w:rPr>
      </w:pPr>
      <w:r w:rsidRPr="00631729">
        <w:rPr>
          <w:rFonts w:ascii="Arial" w:hAnsi="Arial" w:cs="Arial"/>
          <w:sz w:val="22"/>
        </w:rPr>
        <w:t xml:space="preserve">Penjamin emisi (under writer), </w:t>
      </w:r>
    </w:p>
    <w:p w:rsidR="00057AC6" w:rsidRPr="00631729" w:rsidRDefault="001E7C2E" w:rsidP="00631729">
      <w:pPr>
        <w:pStyle w:val="ListParagraph"/>
        <w:spacing w:before="0" w:after="0"/>
        <w:rPr>
          <w:rFonts w:ascii="Arial" w:hAnsi="Arial" w:cs="Arial"/>
          <w:sz w:val="22"/>
        </w:rPr>
      </w:pPr>
      <w:proofErr w:type="gramStart"/>
      <w:r w:rsidRPr="00631729">
        <w:rPr>
          <w:rFonts w:ascii="Arial" w:hAnsi="Arial" w:cs="Arial"/>
          <w:sz w:val="22"/>
        </w:rPr>
        <w:lastRenderedPageBreak/>
        <w:t xml:space="preserve">Adalah </w:t>
      </w:r>
      <w:r w:rsidR="00057AC6" w:rsidRPr="00631729">
        <w:rPr>
          <w:rFonts w:ascii="Arial" w:hAnsi="Arial" w:cs="Arial"/>
          <w:sz w:val="22"/>
        </w:rPr>
        <w:t>pihak yang membantu emiten dalam rangka penerbitan saham.</w:t>
      </w:r>
      <w:proofErr w:type="gramEnd"/>
      <w:r w:rsidR="00057AC6" w:rsidRPr="00631729">
        <w:rPr>
          <w:rFonts w:ascii="Arial" w:hAnsi="Arial" w:cs="Arial"/>
          <w:sz w:val="22"/>
        </w:rPr>
        <w:t xml:space="preserve"> Tugasnya antara </w:t>
      </w:r>
      <w:proofErr w:type="gramStart"/>
      <w:r w:rsidR="00057AC6" w:rsidRPr="00631729">
        <w:rPr>
          <w:rFonts w:ascii="Arial" w:hAnsi="Arial" w:cs="Arial"/>
          <w:sz w:val="22"/>
        </w:rPr>
        <w:t>lain</w:t>
      </w:r>
      <w:proofErr w:type="gramEnd"/>
      <w:r w:rsidR="00057AC6" w:rsidRPr="00631729">
        <w:rPr>
          <w:rFonts w:ascii="Arial" w:hAnsi="Arial" w:cs="Arial"/>
          <w:sz w:val="22"/>
        </w:rPr>
        <w:t>, menyiapkan berbagai dokumen, membantu menyiapkan prospektus, dan memberikan penjaminan atas penerbitan.</w:t>
      </w:r>
    </w:p>
    <w:p w:rsidR="001E7C2E" w:rsidRPr="00631729" w:rsidRDefault="00057AC6" w:rsidP="00631729">
      <w:pPr>
        <w:pStyle w:val="ListParagraph"/>
        <w:numPr>
          <w:ilvl w:val="0"/>
          <w:numId w:val="15"/>
        </w:numPr>
        <w:spacing w:before="0" w:after="0"/>
        <w:rPr>
          <w:rFonts w:ascii="Arial" w:hAnsi="Arial" w:cs="Arial"/>
          <w:sz w:val="22"/>
        </w:rPr>
      </w:pPr>
      <w:r w:rsidRPr="00631729">
        <w:rPr>
          <w:rFonts w:ascii="Arial" w:hAnsi="Arial" w:cs="Arial"/>
          <w:sz w:val="22"/>
        </w:rPr>
        <w:t>Akunt</w:t>
      </w:r>
      <w:r w:rsidR="001E7C2E" w:rsidRPr="00631729">
        <w:rPr>
          <w:rFonts w:ascii="Arial" w:hAnsi="Arial" w:cs="Arial"/>
          <w:sz w:val="22"/>
        </w:rPr>
        <w:t>an publik (auditor independen)</w:t>
      </w:r>
    </w:p>
    <w:p w:rsidR="00057AC6" w:rsidRPr="00631729" w:rsidRDefault="001E7C2E" w:rsidP="00631729">
      <w:pPr>
        <w:pStyle w:val="ListParagraph"/>
        <w:spacing w:before="0" w:after="0"/>
        <w:rPr>
          <w:rFonts w:ascii="Arial" w:hAnsi="Arial" w:cs="Arial"/>
          <w:sz w:val="22"/>
        </w:rPr>
      </w:pPr>
      <w:r w:rsidRPr="00631729">
        <w:rPr>
          <w:rFonts w:ascii="Arial" w:hAnsi="Arial" w:cs="Arial"/>
          <w:sz w:val="22"/>
        </w:rPr>
        <w:t>Adalah pi</w:t>
      </w:r>
      <w:r w:rsidR="00057AC6" w:rsidRPr="00631729">
        <w:rPr>
          <w:rFonts w:ascii="Arial" w:hAnsi="Arial" w:cs="Arial"/>
          <w:sz w:val="22"/>
        </w:rPr>
        <w:t>hak yang bertugas melakukan audit dan pemeriksaan laporan keuangan calon emiten.</w:t>
      </w:r>
    </w:p>
    <w:p w:rsidR="001E7C2E" w:rsidRPr="00631729" w:rsidRDefault="00057AC6" w:rsidP="00631729">
      <w:pPr>
        <w:pStyle w:val="ListParagraph"/>
        <w:numPr>
          <w:ilvl w:val="0"/>
          <w:numId w:val="15"/>
        </w:numPr>
        <w:spacing w:before="0" w:after="0"/>
        <w:rPr>
          <w:rFonts w:ascii="Arial" w:hAnsi="Arial" w:cs="Arial"/>
          <w:sz w:val="22"/>
        </w:rPr>
      </w:pPr>
      <w:r w:rsidRPr="00631729">
        <w:rPr>
          <w:rFonts w:ascii="Arial" w:hAnsi="Arial" w:cs="Arial"/>
          <w:sz w:val="22"/>
        </w:rPr>
        <w:t xml:space="preserve">Penilai </w:t>
      </w:r>
    </w:p>
    <w:p w:rsidR="00057AC6" w:rsidRPr="00631729" w:rsidRDefault="001E7C2E" w:rsidP="00631729">
      <w:pPr>
        <w:pStyle w:val="ListParagraph"/>
        <w:spacing w:before="0" w:after="0"/>
        <w:rPr>
          <w:rFonts w:ascii="Arial" w:hAnsi="Arial" w:cs="Arial"/>
          <w:sz w:val="22"/>
        </w:rPr>
      </w:pPr>
      <w:proofErr w:type="gramStart"/>
      <w:r w:rsidRPr="00631729">
        <w:rPr>
          <w:rFonts w:ascii="Arial" w:hAnsi="Arial" w:cs="Arial"/>
          <w:sz w:val="22"/>
        </w:rPr>
        <w:t xml:space="preserve">Adalah </w:t>
      </w:r>
      <w:r w:rsidR="00057AC6" w:rsidRPr="00631729">
        <w:rPr>
          <w:rFonts w:ascii="Arial" w:hAnsi="Arial" w:cs="Arial"/>
          <w:sz w:val="22"/>
        </w:rPr>
        <w:t>pihak yang melakukan penilaian terhadap aktiva tetap perusahaan dan menentukan tingkat kelayakannya.</w:t>
      </w:r>
      <w:proofErr w:type="gramEnd"/>
    </w:p>
    <w:p w:rsidR="001E7C2E" w:rsidRPr="00631729" w:rsidRDefault="00057AC6" w:rsidP="00631729">
      <w:pPr>
        <w:pStyle w:val="ListParagraph"/>
        <w:numPr>
          <w:ilvl w:val="0"/>
          <w:numId w:val="15"/>
        </w:numPr>
        <w:spacing w:before="0" w:after="0"/>
        <w:rPr>
          <w:rFonts w:ascii="Arial" w:hAnsi="Arial" w:cs="Arial"/>
          <w:sz w:val="22"/>
        </w:rPr>
      </w:pPr>
      <w:r w:rsidRPr="00631729">
        <w:rPr>
          <w:rFonts w:ascii="Arial" w:hAnsi="Arial" w:cs="Arial"/>
          <w:sz w:val="22"/>
        </w:rPr>
        <w:t xml:space="preserve">Konsultan hukum (legal opinion) </w:t>
      </w:r>
    </w:p>
    <w:p w:rsidR="00057AC6" w:rsidRPr="00631729" w:rsidRDefault="001E7C2E" w:rsidP="00631729">
      <w:pPr>
        <w:pStyle w:val="ListParagraph"/>
        <w:spacing w:before="0" w:after="0"/>
        <w:rPr>
          <w:rFonts w:ascii="Arial" w:hAnsi="Arial" w:cs="Arial"/>
          <w:sz w:val="22"/>
        </w:rPr>
      </w:pPr>
      <w:proofErr w:type="gramStart"/>
      <w:r w:rsidRPr="00631729">
        <w:rPr>
          <w:rFonts w:ascii="Arial" w:hAnsi="Arial" w:cs="Arial"/>
          <w:sz w:val="22"/>
        </w:rPr>
        <w:t xml:space="preserve">Adalah pihak yang </w:t>
      </w:r>
      <w:r w:rsidR="00057AC6" w:rsidRPr="00631729">
        <w:rPr>
          <w:rFonts w:ascii="Arial" w:hAnsi="Arial" w:cs="Arial"/>
          <w:sz w:val="22"/>
        </w:rPr>
        <w:t>membantu dan memberikan pendapat dari sisi hukum.</w:t>
      </w:r>
      <w:proofErr w:type="gramEnd"/>
    </w:p>
    <w:p w:rsidR="001E7C2E" w:rsidRPr="00631729" w:rsidRDefault="00057AC6" w:rsidP="00631729">
      <w:pPr>
        <w:pStyle w:val="ListParagraph"/>
        <w:numPr>
          <w:ilvl w:val="0"/>
          <w:numId w:val="15"/>
        </w:numPr>
        <w:spacing w:before="0" w:after="0"/>
        <w:rPr>
          <w:rFonts w:ascii="Arial" w:hAnsi="Arial" w:cs="Arial"/>
          <w:sz w:val="22"/>
        </w:rPr>
      </w:pPr>
      <w:r w:rsidRPr="00631729">
        <w:rPr>
          <w:rFonts w:ascii="Arial" w:hAnsi="Arial" w:cs="Arial"/>
          <w:sz w:val="22"/>
        </w:rPr>
        <w:t xml:space="preserve">Notaris </w:t>
      </w:r>
    </w:p>
    <w:p w:rsidR="00057AC6" w:rsidRPr="00631729" w:rsidRDefault="001E7C2E" w:rsidP="00631729">
      <w:pPr>
        <w:pStyle w:val="ListParagraph"/>
        <w:spacing w:before="0" w:after="0"/>
        <w:rPr>
          <w:rFonts w:ascii="Arial" w:hAnsi="Arial" w:cs="Arial"/>
          <w:sz w:val="22"/>
        </w:rPr>
      </w:pPr>
      <w:proofErr w:type="gramStart"/>
      <w:r w:rsidRPr="00631729">
        <w:rPr>
          <w:rFonts w:ascii="Arial" w:hAnsi="Arial" w:cs="Arial"/>
          <w:sz w:val="22"/>
        </w:rPr>
        <w:t xml:space="preserve">Adakah pihak yang </w:t>
      </w:r>
      <w:r w:rsidR="00057AC6" w:rsidRPr="00631729">
        <w:rPr>
          <w:rFonts w:ascii="Arial" w:hAnsi="Arial" w:cs="Arial"/>
          <w:sz w:val="22"/>
        </w:rPr>
        <w:t>bertugas membuat angka-angka perubahan anggaran dasar, akta-akta perjanjian, dan notulensi rapat.</w:t>
      </w:r>
      <w:proofErr w:type="gramEnd"/>
    </w:p>
    <w:p w:rsidR="00057AC6" w:rsidRPr="00631729" w:rsidRDefault="00057AC6" w:rsidP="00631729">
      <w:pPr>
        <w:pStyle w:val="ListParagraph"/>
        <w:numPr>
          <w:ilvl w:val="0"/>
          <w:numId w:val="14"/>
        </w:numPr>
        <w:spacing w:before="0" w:after="0"/>
        <w:jc w:val="left"/>
        <w:rPr>
          <w:rFonts w:ascii="Arial" w:hAnsi="Arial" w:cs="Arial"/>
          <w:sz w:val="22"/>
        </w:rPr>
      </w:pPr>
      <w:r w:rsidRPr="00631729">
        <w:rPr>
          <w:rFonts w:ascii="Arial" w:hAnsi="Arial" w:cs="Arial"/>
          <w:sz w:val="22"/>
        </w:rPr>
        <w:t>Tahap Pengajuan Pernyataan Pendaftaran</w:t>
      </w:r>
    </w:p>
    <w:p w:rsidR="00057AC6" w:rsidRPr="00631729" w:rsidRDefault="001E7C2E" w:rsidP="00631729">
      <w:pPr>
        <w:spacing w:before="0" w:after="0"/>
        <w:ind w:left="360"/>
        <w:rPr>
          <w:rFonts w:ascii="Arial" w:hAnsi="Arial" w:cs="Arial"/>
          <w:sz w:val="22"/>
        </w:rPr>
      </w:pPr>
      <w:proofErr w:type="gramStart"/>
      <w:r w:rsidRPr="00631729">
        <w:rPr>
          <w:rFonts w:ascii="Arial" w:hAnsi="Arial" w:cs="Arial"/>
          <w:sz w:val="22"/>
        </w:rPr>
        <w:t>Pada yahap ini c</w:t>
      </w:r>
      <w:r w:rsidR="00057AC6" w:rsidRPr="00631729">
        <w:rPr>
          <w:rFonts w:ascii="Arial" w:hAnsi="Arial" w:cs="Arial"/>
          <w:sz w:val="22"/>
        </w:rPr>
        <w:t>alon emiten melakukan pendaftaran dengan dilengkapi dokumen-dokumen pendukung kepada Bapepam.</w:t>
      </w:r>
      <w:proofErr w:type="gramEnd"/>
      <w:r w:rsidR="00057AC6" w:rsidRPr="00631729">
        <w:rPr>
          <w:rFonts w:ascii="Arial" w:hAnsi="Arial" w:cs="Arial"/>
          <w:sz w:val="22"/>
        </w:rPr>
        <w:t xml:space="preserve"> </w:t>
      </w:r>
      <w:proofErr w:type="gramStart"/>
      <w:r w:rsidR="00057AC6" w:rsidRPr="00631729">
        <w:rPr>
          <w:rFonts w:ascii="Arial" w:hAnsi="Arial" w:cs="Arial"/>
          <w:sz w:val="22"/>
        </w:rPr>
        <w:t>Kemudian bapepam memutuskan calon emiten mem</w:t>
      </w:r>
      <w:r w:rsidR="00EE10BE" w:rsidRPr="00631729">
        <w:rPr>
          <w:rFonts w:ascii="Arial" w:hAnsi="Arial" w:cs="Arial"/>
          <w:sz w:val="22"/>
        </w:rPr>
        <w:t>enuhi persyaratan atau tidak.</w:t>
      </w:r>
      <w:proofErr w:type="gramEnd"/>
    </w:p>
    <w:p w:rsidR="00057AC6" w:rsidRPr="00631729" w:rsidRDefault="00057AC6" w:rsidP="00631729">
      <w:pPr>
        <w:pStyle w:val="ListParagraph"/>
        <w:numPr>
          <w:ilvl w:val="0"/>
          <w:numId w:val="14"/>
        </w:numPr>
        <w:spacing w:before="0" w:after="0"/>
        <w:jc w:val="left"/>
        <w:rPr>
          <w:rFonts w:ascii="Arial" w:hAnsi="Arial" w:cs="Arial"/>
          <w:sz w:val="22"/>
        </w:rPr>
      </w:pPr>
      <w:r w:rsidRPr="00631729">
        <w:rPr>
          <w:rFonts w:ascii="Arial" w:hAnsi="Arial" w:cs="Arial"/>
          <w:sz w:val="22"/>
        </w:rPr>
        <w:t>Tahap Penawaran Saham</w:t>
      </w:r>
    </w:p>
    <w:p w:rsidR="00057AC6" w:rsidRPr="00631729" w:rsidRDefault="001E7C2E" w:rsidP="00631729">
      <w:pPr>
        <w:spacing w:before="0" w:after="0"/>
        <w:ind w:left="360"/>
        <w:rPr>
          <w:rFonts w:ascii="Arial" w:hAnsi="Arial" w:cs="Arial"/>
          <w:sz w:val="22"/>
        </w:rPr>
      </w:pPr>
      <w:proofErr w:type="gramStart"/>
      <w:r w:rsidRPr="00631729">
        <w:rPr>
          <w:rFonts w:ascii="Arial" w:hAnsi="Arial" w:cs="Arial"/>
          <w:sz w:val="22"/>
        </w:rPr>
        <w:t>Pada tahapan ini</w:t>
      </w:r>
      <w:r w:rsidR="00057AC6" w:rsidRPr="00631729">
        <w:rPr>
          <w:rFonts w:ascii="Arial" w:hAnsi="Arial" w:cs="Arial"/>
          <w:sz w:val="22"/>
        </w:rPr>
        <w:t xml:space="preserve"> emiten menawarkan sahamnya kepada masyarakat investor melalui agen-agen penjual yang telah ditunjuk.</w:t>
      </w:r>
      <w:proofErr w:type="gramEnd"/>
      <w:r w:rsidR="00057AC6" w:rsidRPr="00631729">
        <w:rPr>
          <w:rFonts w:ascii="Arial" w:hAnsi="Arial" w:cs="Arial"/>
          <w:sz w:val="22"/>
        </w:rPr>
        <w:t xml:space="preserve"> </w:t>
      </w:r>
      <w:proofErr w:type="gramStart"/>
      <w:r w:rsidR="00057AC6" w:rsidRPr="00631729">
        <w:rPr>
          <w:rFonts w:ascii="Arial" w:hAnsi="Arial" w:cs="Arial"/>
          <w:sz w:val="22"/>
        </w:rPr>
        <w:t>Dalam tahapan ini keinginan investor untuk memiliki saham terkadang tidak terpenuhi.</w:t>
      </w:r>
      <w:proofErr w:type="gramEnd"/>
      <w:r w:rsidR="00057AC6" w:rsidRPr="00631729">
        <w:rPr>
          <w:rFonts w:ascii="Arial" w:hAnsi="Arial" w:cs="Arial"/>
          <w:sz w:val="22"/>
        </w:rPr>
        <w:t xml:space="preserve"> </w:t>
      </w:r>
      <w:proofErr w:type="gramStart"/>
      <w:r w:rsidR="00057AC6" w:rsidRPr="00631729">
        <w:rPr>
          <w:rFonts w:ascii="Arial" w:hAnsi="Arial" w:cs="Arial"/>
          <w:sz w:val="22"/>
        </w:rPr>
        <w:t>Misalnya, saham yang dilepas ke pasar perdana sebanyak 150 juta lembar saham, sementara investor berminat untuk sejumlah 250 juta lembar saham.</w:t>
      </w:r>
      <w:proofErr w:type="gramEnd"/>
      <w:r w:rsidR="00057AC6" w:rsidRPr="00631729">
        <w:rPr>
          <w:rFonts w:ascii="Arial" w:hAnsi="Arial" w:cs="Arial"/>
          <w:sz w:val="22"/>
        </w:rPr>
        <w:t xml:space="preserve"> </w:t>
      </w:r>
      <w:proofErr w:type="gramStart"/>
      <w:r w:rsidR="00057AC6" w:rsidRPr="00631729">
        <w:rPr>
          <w:rFonts w:ascii="Arial" w:hAnsi="Arial" w:cs="Arial"/>
          <w:sz w:val="22"/>
        </w:rPr>
        <w:t>Investor yang belum mendapatkan saham dapat membelinya di pasar sekunder setelah saham dicatatkan di bursa efek.</w:t>
      </w:r>
      <w:proofErr w:type="gramEnd"/>
    </w:p>
    <w:p w:rsidR="00057AC6" w:rsidRPr="00631729" w:rsidRDefault="00057AC6" w:rsidP="00631729">
      <w:pPr>
        <w:pStyle w:val="ListParagraph"/>
        <w:numPr>
          <w:ilvl w:val="0"/>
          <w:numId w:val="14"/>
        </w:numPr>
        <w:spacing w:before="0" w:after="0"/>
        <w:jc w:val="left"/>
        <w:rPr>
          <w:rFonts w:ascii="Arial" w:hAnsi="Arial" w:cs="Arial"/>
          <w:sz w:val="22"/>
        </w:rPr>
      </w:pPr>
      <w:r w:rsidRPr="00631729">
        <w:rPr>
          <w:rFonts w:ascii="Arial" w:hAnsi="Arial" w:cs="Arial"/>
          <w:sz w:val="22"/>
        </w:rPr>
        <w:t>Tahap Pencatatan Saham di Bursa Efek</w:t>
      </w:r>
    </w:p>
    <w:p w:rsidR="00057AC6" w:rsidRPr="00631729" w:rsidRDefault="00057AC6" w:rsidP="00631729">
      <w:pPr>
        <w:spacing w:before="0" w:after="0"/>
        <w:ind w:left="360"/>
        <w:jc w:val="left"/>
        <w:rPr>
          <w:rFonts w:ascii="Arial" w:hAnsi="Arial" w:cs="Arial"/>
          <w:sz w:val="22"/>
        </w:rPr>
      </w:pPr>
      <w:proofErr w:type="gramStart"/>
      <w:r w:rsidRPr="00631729">
        <w:rPr>
          <w:rFonts w:ascii="Arial" w:hAnsi="Arial" w:cs="Arial"/>
          <w:sz w:val="22"/>
        </w:rPr>
        <w:t>Setelah saham ditawarkan di pasar perdana, selanjutnya saham dicatatkan di Bursa Efek Indonesia.</w:t>
      </w:r>
      <w:proofErr w:type="gramEnd"/>
      <w:r w:rsidRPr="00631729">
        <w:rPr>
          <w:rFonts w:ascii="Arial" w:hAnsi="Arial" w:cs="Arial"/>
          <w:sz w:val="22"/>
        </w:rPr>
        <w:t xml:space="preserve"> </w:t>
      </w:r>
      <w:proofErr w:type="gramStart"/>
      <w:r w:rsidRPr="00631729">
        <w:rPr>
          <w:rFonts w:ascii="Arial" w:hAnsi="Arial" w:cs="Arial"/>
          <w:sz w:val="22"/>
        </w:rPr>
        <w:t>Pencatatan saham dapat dila</w:t>
      </w:r>
      <w:r w:rsidR="00A8169B" w:rsidRPr="00631729">
        <w:rPr>
          <w:rFonts w:ascii="Arial" w:hAnsi="Arial" w:cs="Arial"/>
          <w:sz w:val="22"/>
        </w:rPr>
        <w:t>kukan di bursa efek tersebut.</w:t>
      </w:r>
      <w:proofErr w:type="gramEnd"/>
    </w:p>
    <w:p w:rsidR="00215503" w:rsidRPr="00631729" w:rsidRDefault="00215503" w:rsidP="00631729">
      <w:pPr>
        <w:spacing w:before="0" w:after="0"/>
        <w:ind w:left="360"/>
        <w:jc w:val="left"/>
        <w:rPr>
          <w:rFonts w:ascii="Arial" w:hAnsi="Arial" w:cs="Arial"/>
          <w:b/>
          <w:sz w:val="22"/>
        </w:rPr>
      </w:pPr>
    </w:p>
    <w:p w:rsidR="00215503" w:rsidRPr="00631729" w:rsidRDefault="00215503" w:rsidP="00631729">
      <w:pPr>
        <w:spacing w:before="0" w:after="0"/>
        <w:ind w:left="360"/>
        <w:jc w:val="left"/>
        <w:rPr>
          <w:rFonts w:ascii="Arial" w:hAnsi="Arial" w:cs="Arial"/>
          <w:b/>
          <w:sz w:val="22"/>
        </w:rPr>
      </w:pPr>
    </w:p>
    <w:p w:rsidR="004534A1" w:rsidRPr="00631729" w:rsidRDefault="004534A1" w:rsidP="00631729">
      <w:pPr>
        <w:spacing w:before="0" w:after="0"/>
        <w:rPr>
          <w:rFonts w:ascii="Arial" w:hAnsi="Arial" w:cs="Arial"/>
          <w:b/>
          <w:sz w:val="22"/>
        </w:rPr>
      </w:pPr>
      <w:r w:rsidRPr="00631729">
        <w:rPr>
          <w:rFonts w:ascii="Arial" w:hAnsi="Arial" w:cs="Arial"/>
          <w:b/>
          <w:noProof/>
          <w:sz w:val="22"/>
          <w:shd w:val="clear" w:color="auto" w:fill="FFFFFF" w:themeFill="background1"/>
        </w:rPr>
        <w:lastRenderedPageBreak/>
        <w:drawing>
          <wp:inline distT="0" distB="0" distL="0" distR="0" wp14:anchorId="15796BC1" wp14:editId="6E278AF3">
            <wp:extent cx="5786324" cy="36975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6324" cy="3697598"/>
                    </a:xfrm>
                    <a:prstGeom prst="rect">
                      <a:avLst/>
                    </a:prstGeom>
                    <a:noFill/>
                    <a:ln>
                      <a:noFill/>
                    </a:ln>
                  </pic:spPr>
                </pic:pic>
              </a:graphicData>
            </a:graphic>
          </wp:inline>
        </w:drawing>
      </w:r>
    </w:p>
    <w:p w:rsidR="004534A1" w:rsidRPr="00631729" w:rsidRDefault="00215503" w:rsidP="00631729">
      <w:pPr>
        <w:spacing w:before="0" w:after="0"/>
        <w:jc w:val="center"/>
        <w:rPr>
          <w:rFonts w:ascii="Arial" w:hAnsi="Arial" w:cs="Arial"/>
          <w:b/>
          <w:sz w:val="22"/>
        </w:rPr>
      </w:pPr>
      <w:r w:rsidRPr="00631729">
        <w:rPr>
          <w:rFonts w:ascii="Arial" w:hAnsi="Arial" w:cs="Arial"/>
          <w:b/>
          <w:sz w:val="22"/>
        </w:rPr>
        <w:t>Gambar Proses P</w:t>
      </w:r>
      <w:r w:rsidR="00427A6E" w:rsidRPr="00631729">
        <w:rPr>
          <w:rFonts w:ascii="Arial" w:hAnsi="Arial" w:cs="Arial"/>
          <w:b/>
          <w:sz w:val="22"/>
        </w:rPr>
        <w:t>ena</w:t>
      </w:r>
      <w:r w:rsidRPr="00631729">
        <w:rPr>
          <w:rFonts w:ascii="Arial" w:hAnsi="Arial" w:cs="Arial"/>
          <w:b/>
          <w:sz w:val="22"/>
        </w:rPr>
        <w:t>waran Umum (go public)</w:t>
      </w:r>
    </w:p>
    <w:p w:rsidR="00215503" w:rsidRPr="00631729" w:rsidRDefault="00215503" w:rsidP="00631729">
      <w:pPr>
        <w:pStyle w:val="ListParagraph"/>
        <w:numPr>
          <w:ilvl w:val="0"/>
          <w:numId w:val="2"/>
        </w:numPr>
        <w:spacing w:before="0" w:after="0"/>
        <w:jc w:val="left"/>
        <w:rPr>
          <w:rFonts w:ascii="Arial" w:hAnsi="Arial" w:cs="Arial"/>
          <w:b/>
          <w:sz w:val="22"/>
        </w:rPr>
      </w:pPr>
      <w:r w:rsidRPr="00631729">
        <w:rPr>
          <w:rFonts w:ascii="Arial" w:hAnsi="Arial" w:cs="Arial"/>
          <w:b/>
          <w:sz w:val="22"/>
        </w:rPr>
        <w:t>Proses Pencatatan Efek</w:t>
      </w:r>
    </w:p>
    <w:p w:rsidR="00215503" w:rsidRPr="00631729" w:rsidRDefault="00215503" w:rsidP="00631729">
      <w:pPr>
        <w:spacing w:before="0" w:after="0"/>
        <w:ind w:firstLine="360"/>
        <w:rPr>
          <w:rFonts w:ascii="Arial" w:hAnsi="Arial" w:cs="Arial"/>
          <w:sz w:val="22"/>
        </w:rPr>
      </w:pPr>
      <w:r w:rsidRPr="00631729">
        <w:rPr>
          <w:rFonts w:ascii="Arial" w:hAnsi="Arial" w:cs="Arial"/>
          <w:sz w:val="22"/>
        </w:rPr>
        <w:t xml:space="preserve">Agar suatu saham dapat tercatat di Bursa, maka emiten harus </w:t>
      </w:r>
      <w:proofErr w:type="gramStart"/>
      <w:r w:rsidRPr="00631729">
        <w:rPr>
          <w:rFonts w:ascii="Arial" w:hAnsi="Arial" w:cs="Arial"/>
          <w:sz w:val="22"/>
        </w:rPr>
        <w:t>memenuhi  Syarat</w:t>
      </w:r>
      <w:proofErr w:type="gramEnd"/>
      <w:r w:rsidRPr="00631729">
        <w:rPr>
          <w:rFonts w:ascii="Arial" w:hAnsi="Arial" w:cs="Arial"/>
          <w:sz w:val="22"/>
        </w:rPr>
        <w:t xml:space="preserve"> Pencatatan Saham di Bursa Efek sebagai berikut ; </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Pernyataan Pendaftaran Emisi telah dinyatakan efektif oleh Bapepam.</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Laporan keuangan harus sudah diaudit oleh akuntan publik, diregistrasi di Bapepam dan mendapat pernyataan unqualified opinion untuk tahun fiskal kemarin.</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Jumlah minimum adalah satu juta lembar saham.</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Jumlah minimum pemegang saham awal adalah 200 investor dengan masing-masing memiliki minimum 500 lembar.</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Mempunyai aktiva minimum sebanyak Rp. 20 Miliar, ekuitas pemegang saham (stockholder’s equity) minimum sebesar Rp 7.5 miliar dan modal yang sudah disetor (paid up capital) minimum sebesar Rp 2 miliar.</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Minimum kapitalisasi setelah penawaran ke public sebesar Rp. 4 miliar.</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Khusus calon emiten pabrik, tidak dalam masalah pencemaran lingkungan (hal tersebut dibuktikan dengan sertifikat AMDAL) dan calon emiten industri kehutanan harus memiliki sertifikat ecolabeling (ramah lingkungan).</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Calon emiten tidak sedang dalam sengketa hukum yang diperkirakan dapat memengaruhi kelangsungan perusahaan.</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lastRenderedPageBreak/>
        <w:t>Khusus calon emiten bidang pertambangan, harus memiliki izin pengelolaan yang masing berlaku minimal 15 tahun; memiliki minimal satu kontrak karya atau kuasa penambangan atau surat izin penambangan daerah; minimal salah satu anggota direksinya memiliki kemampuan teknis dan pengalaman di bidang pertambangan; calon meiten sudah memiliki cadangan terbukti (proven deposit) atau yang setara.</w:t>
      </w:r>
    </w:p>
    <w:p w:rsidR="00215503" w:rsidRPr="00631729" w:rsidRDefault="00215503" w:rsidP="00631729">
      <w:pPr>
        <w:pStyle w:val="ListParagraph"/>
        <w:numPr>
          <w:ilvl w:val="0"/>
          <w:numId w:val="16"/>
        </w:numPr>
        <w:spacing w:before="0" w:after="0"/>
        <w:rPr>
          <w:rFonts w:ascii="Arial" w:hAnsi="Arial" w:cs="Arial"/>
          <w:sz w:val="22"/>
        </w:rPr>
      </w:pPr>
      <w:r w:rsidRPr="00631729">
        <w:rPr>
          <w:rFonts w:ascii="Arial" w:hAnsi="Arial" w:cs="Arial"/>
          <w:sz w:val="22"/>
        </w:rPr>
        <w:t>Khusus calon emiten yang bidang usahanya memerlukan izin pengelolaan (seperti jalan tol, penguasa hutan) dan harus memiliki izin tersebut minimal 15 tahun.</w:t>
      </w:r>
    </w:p>
    <w:p w:rsidR="00603BD7" w:rsidRPr="00631729" w:rsidRDefault="00603BD7"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6B6AFF" w:rsidRPr="00631729" w:rsidRDefault="006B6AFF" w:rsidP="00631729">
      <w:pPr>
        <w:spacing w:before="0" w:after="0"/>
        <w:rPr>
          <w:rFonts w:ascii="Arial" w:hAnsi="Arial" w:cs="Arial"/>
          <w:b/>
          <w:sz w:val="22"/>
        </w:rPr>
      </w:pPr>
    </w:p>
    <w:p w:rsidR="008656F9" w:rsidRPr="00631729" w:rsidRDefault="008656F9" w:rsidP="00631729">
      <w:pPr>
        <w:spacing w:before="0" w:after="0"/>
        <w:rPr>
          <w:rFonts w:ascii="Arial" w:hAnsi="Arial" w:cs="Arial"/>
          <w:b/>
          <w:sz w:val="22"/>
        </w:rPr>
      </w:pPr>
    </w:p>
    <w:p w:rsidR="008C6FA6" w:rsidRPr="00631729" w:rsidRDefault="008C6FA6" w:rsidP="00631729">
      <w:pPr>
        <w:spacing w:before="0" w:after="0"/>
        <w:rPr>
          <w:rFonts w:ascii="Arial" w:hAnsi="Arial" w:cs="Arial"/>
          <w:b/>
          <w:sz w:val="22"/>
        </w:rPr>
      </w:pPr>
    </w:p>
    <w:p w:rsidR="008656F9" w:rsidRPr="00631729" w:rsidRDefault="008656F9" w:rsidP="00631729">
      <w:pPr>
        <w:spacing w:before="0" w:after="0"/>
        <w:rPr>
          <w:rFonts w:ascii="Arial" w:hAnsi="Arial" w:cs="Arial"/>
          <w:b/>
          <w:sz w:val="22"/>
        </w:rPr>
      </w:pPr>
    </w:p>
    <w:p w:rsidR="008656F9" w:rsidRPr="00631729" w:rsidRDefault="008656F9" w:rsidP="00631729">
      <w:pPr>
        <w:spacing w:before="0" w:after="0"/>
        <w:jc w:val="center"/>
        <w:rPr>
          <w:rFonts w:ascii="Arial" w:hAnsi="Arial" w:cs="Arial"/>
          <w:b/>
          <w:sz w:val="22"/>
        </w:rPr>
      </w:pPr>
      <w:r w:rsidRPr="00631729">
        <w:rPr>
          <w:rFonts w:ascii="Arial" w:hAnsi="Arial" w:cs="Arial"/>
          <w:b/>
          <w:sz w:val="22"/>
        </w:rPr>
        <w:lastRenderedPageBreak/>
        <w:t xml:space="preserve">BAGIAN </w:t>
      </w:r>
      <w:proofErr w:type="gramStart"/>
      <w:r w:rsidRPr="00631729">
        <w:rPr>
          <w:rFonts w:ascii="Arial" w:hAnsi="Arial" w:cs="Arial"/>
          <w:b/>
          <w:sz w:val="22"/>
        </w:rPr>
        <w:t>II :</w:t>
      </w:r>
      <w:proofErr w:type="gramEnd"/>
      <w:r w:rsidRPr="00631729">
        <w:rPr>
          <w:rFonts w:ascii="Arial" w:hAnsi="Arial" w:cs="Arial"/>
          <w:b/>
          <w:sz w:val="22"/>
        </w:rPr>
        <w:t xml:space="preserve"> PASAR UANG </w:t>
      </w:r>
    </w:p>
    <w:p w:rsidR="008C6FA6" w:rsidRPr="00631729" w:rsidRDefault="008C6FA6" w:rsidP="00631729">
      <w:pPr>
        <w:spacing w:before="0" w:after="0"/>
        <w:jc w:val="left"/>
        <w:rPr>
          <w:rFonts w:ascii="Arial" w:eastAsia="Times New Roman" w:hAnsi="Arial" w:cs="Arial"/>
          <w:b/>
          <w:sz w:val="22"/>
        </w:rPr>
      </w:pPr>
    </w:p>
    <w:p w:rsidR="00817802" w:rsidRPr="00631729" w:rsidRDefault="00817802" w:rsidP="00631729">
      <w:pPr>
        <w:spacing w:before="0" w:after="0"/>
        <w:jc w:val="left"/>
        <w:rPr>
          <w:rFonts w:ascii="Arial" w:eastAsia="Times New Roman" w:hAnsi="Arial" w:cs="Arial"/>
          <w:b/>
          <w:sz w:val="22"/>
        </w:rPr>
      </w:pPr>
      <w:r w:rsidRPr="00631729">
        <w:rPr>
          <w:rFonts w:ascii="Arial" w:eastAsia="Times New Roman" w:hAnsi="Arial" w:cs="Arial"/>
          <w:b/>
          <w:sz w:val="22"/>
        </w:rPr>
        <w:t xml:space="preserve">TOPIK BAHASAN </w:t>
      </w:r>
    </w:p>
    <w:p w:rsidR="00817802" w:rsidRPr="00631729" w:rsidRDefault="00817802" w:rsidP="00631729">
      <w:pPr>
        <w:numPr>
          <w:ilvl w:val="0"/>
          <w:numId w:val="18"/>
        </w:numPr>
        <w:spacing w:before="0" w:after="0"/>
        <w:contextualSpacing/>
        <w:jc w:val="left"/>
        <w:rPr>
          <w:rFonts w:ascii="Arial" w:eastAsia="Times New Roman" w:hAnsi="Arial" w:cs="Arial"/>
          <w:b/>
          <w:sz w:val="22"/>
          <w:lang w:val="en-GB"/>
        </w:rPr>
      </w:pPr>
      <w:r w:rsidRPr="00631729">
        <w:rPr>
          <w:rFonts w:ascii="Arial" w:eastAsia="Times New Roman" w:hAnsi="Arial" w:cs="Arial"/>
          <w:b/>
          <w:sz w:val="22"/>
          <w:lang w:val="en-GB"/>
        </w:rPr>
        <w:t xml:space="preserve">Pengertian Pasar Uang </w:t>
      </w:r>
    </w:p>
    <w:p w:rsidR="00817802" w:rsidRPr="00631729" w:rsidRDefault="00817802" w:rsidP="00631729">
      <w:pPr>
        <w:numPr>
          <w:ilvl w:val="0"/>
          <w:numId w:val="18"/>
        </w:numPr>
        <w:spacing w:before="0" w:after="0"/>
        <w:contextualSpacing/>
        <w:jc w:val="left"/>
        <w:rPr>
          <w:rFonts w:ascii="Arial" w:eastAsia="Times New Roman" w:hAnsi="Arial" w:cs="Arial"/>
          <w:b/>
          <w:sz w:val="22"/>
          <w:lang w:val="en-GB"/>
        </w:rPr>
      </w:pPr>
      <w:r w:rsidRPr="00631729">
        <w:rPr>
          <w:rFonts w:ascii="Arial" w:eastAsia="Times New Roman" w:hAnsi="Arial" w:cs="Arial"/>
          <w:b/>
          <w:sz w:val="22"/>
          <w:lang w:val="en-GB"/>
        </w:rPr>
        <w:t xml:space="preserve">Fungsi Pasar Uang </w:t>
      </w:r>
    </w:p>
    <w:p w:rsidR="00817802" w:rsidRPr="00631729" w:rsidRDefault="000178F2" w:rsidP="00631729">
      <w:pPr>
        <w:numPr>
          <w:ilvl w:val="0"/>
          <w:numId w:val="18"/>
        </w:numPr>
        <w:spacing w:before="0" w:after="0"/>
        <w:contextualSpacing/>
        <w:jc w:val="left"/>
        <w:rPr>
          <w:rFonts w:ascii="Arial" w:eastAsia="Times New Roman" w:hAnsi="Arial" w:cs="Arial"/>
          <w:b/>
          <w:sz w:val="22"/>
          <w:lang w:val="en-GB"/>
        </w:rPr>
      </w:pPr>
      <w:r w:rsidRPr="00631729">
        <w:rPr>
          <w:rFonts w:ascii="Arial" w:eastAsia="Times New Roman" w:hAnsi="Arial" w:cs="Arial"/>
          <w:b/>
          <w:sz w:val="22"/>
          <w:lang w:val="en-GB"/>
        </w:rPr>
        <w:t xml:space="preserve">Perbedaan Pasar uang dan </w:t>
      </w:r>
      <w:r w:rsidR="00817802" w:rsidRPr="00631729">
        <w:rPr>
          <w:rFonts w:ascii="Arial" w:eastAsia="Times New Roman" w:hAnsi="Arial" w:cs="Arial"/>
          <w:b/>
          <w:sz w:val="22"/>
          <w:lang w:val="en-GB"/>
        </w:rPr>
        <w:t xml:space="preserve"> Pasar </w:t>
      </w:r>
      <w:r w:rsidRPr="00631729">
        <w:rPr>
          <w:rFonts w:ascii="Arial" w:eastAsia="Times New Roman" w:hAnsi="Arial" w:cs="Arial"/>
          <w:b/>
          <w:sz w:val="22"/>
          <w:lang w:val="en-GB"/>
        </w:rPr>
        <w:t xml:space="preserve">modal </w:t>
      </w:r>
    </w:p>
    <w:p w:rsidR="002B3FCD" w:rsidRPr="00631729" w:rsidRDefault="00950607" w:rsidP="00631729">
      <w:pPr>
        <w:numPr>
          <w:ilvl w:val="0"/>
          <w:numId w:val="18"/>
        </w:numPr>
        <w:spacing w:before="0" w:after="0"/>
        <w:contextualSpacing/>
        <w:jc w:val="left"/>
        <w:rPr>
          <w:rFonts w:ascii="Arial" w:eastAsia="Times New Roman" w:hAnsi="Arial" w:cs="Arial"/>
          <w:b/>
          <w:sz w:val="22"/>
          <w:lang w:val="it-IT"/>
        </w:rPr>
      </w:pPr>
      <w:r w:rsidRPr="00631729">
        <w:rPr>
          <w:rFonts w:ascii="Arial" w:eastAsia="Times New Roman" w:hAnsi="Arial" w:cs="Arial"/>
          <w:b/>
          <w:sz w:val="22"/>
          <w:lang w:val="it-IT"/>
        </w:rPr>
        <w:t xml:space="preserve">Jenis Pasar Uang dan </w:t>
      </w:r>
      <w:r w:rsidR="00823CA2" w:rsidRPr="00631729">
        <w:rPr>
          <w:rFonts w:ascii="Arial" w:eastAsia="Times New Roman" w:hAnsi="Arial" w:cs="Arial"/>
          <w:b/>
          <w:sz w:val="22"/>
          <w:lang w:val="it-IT"/>
        </w:rPr>
        <w:t>Instrumen Pasar Uang</w:t>
      </w:r>
    </w:p>
    <w:p w:rsidR="00817802" w:rsidRPr="00631729" w:rsidRDefault="002B3FCD" w:rsidP="00631729">
      <w:pPr>
        <w:numPr>
          <w:ilvl w:val="0"/>
          <w:numId w:val="18"/>
        </w:numPr>
        <w:spacing w:before="0" w:after="0"/>
        <w:contextualSpacing/>
        <w:jc w:val="left"/>
        <w:rPr>
          <w:rFonts w:ascii="Arial" w:eastAsia="Times New Roman" w:hAnsi="Arial" w:cs="Arial"/>
          <w:b/>
          <w:sz w:val="22"/>
          <w:lang w:val="it-IT"/>
        </w:rPr>
      </w:pPr>
      <w:r w:rsidRPr="00631729">
        <w:rPr>
          <w:rFonts w:ascii="Arial" w:eastAsia="Times New Roman" w:hAnsi="Arial" w:cs="Arial"/>
          <w:b/>
          <w:sz w:val="22"/>
          <w:lang w:val="it-IT"/>
        </w:rPr>
        <w:t>Jen</w:t>
      </w:r>
      <w:r w:rsidR="00950607" w:rsidRPr="00631729">
        <w:rPr>
          <w:rFonts w:ascii="Arial" w:eastAsia="Times New Roman" w:hAnsi="Arial" w:cs="Arial"/>
          <w:b/>
          <w:sz w:val="22"/>
          <w:lang w:val="it-IT"/>
        </w:rPr>
        <w:t>i</w:t>
      </w:r>
      <w:r w:rsidRPr="00631729">
        <w:rPr>
          <w:rFonts w:ascii="Arial" w:eastAsia="Times New Roman" w:hAnsi="Arial" w:cs="Arial"/>
          <w:b/>
          <w:sz w:val="22"/>
          <w:lang w:val="it-IT"/>
        </w:rPr>
        <w:t xml:space="preserve">s Resiko Dalam Pasar Uang </w:t>
      </w:r>
      <w:r w:rsidR="00817802" w:rsidRPr="00631729">
        <w:rPr>
          <w:rFonts w:ascii="Arial" w:eastAsia="Times New Roman" w:hAnsi="Arial" w:cs="Arial"/>
          <w:b/>
          <w:sz w:val="22"/>
          <w:lang w:val="it-IT"/>
        </w:rPr>
        <w:t xml:space="preserve"> </w:t>
      </w:r>
    </w:p>
    <w:p w:rsidR="00336329" w:rsidRPr="00631729" w:rsidRDefault="00336329" w:rsidP="00631729">
      <w:pPr>
        <w:pStyle w:val="ListParagraph"/>
        <w:numPr>
          <w:ilvl w:val="0"/>
          <w:numId w:val="18"/>
        </w:numPr>
        <w:spacing w:before="0" w:after="0"/>
        <w:rPr>
          <w:rFonts w:ascii="Arial" w:eastAsia="Times New Roman" w:hAnsi="Arial" w:cs="Arial"/>
          <w:b/>
          <w:sz w:val="22"/>
        </w:rPr>
      </w:pPr>
      <w:r w:rsidRPr="00631729">
        <w:rPr>
          <w:rFonts w:ascii="Arial" w:eastAsia="Times New Roman" w:hAnsi="Arial" w:cs="Arial"/>
          <w:b/>
          <w:bCs/>
          <w:sz w:val="22"/>
        </w:rPr>
        <w:t>Indikator Pasar Uang</w:t>
      </w:r>
    </w:p>
    <w:p w:rsidR="008C6FA6" w:rsidRPr="00631729" w:rsidRDefault="008C6FA6" w:rsidP="00631729">
      <w:pPr>
        <w:pStyle w:val="ListParagraph"/>
        <w:numPr>
          <w:ilvl w:val="0"/>
          <w:numId w:val="18"/>
        </w:numPr>
        <w:spacing w:before="0" w:after="0"/>
        <w:jc w:val="left"/>
        <w:rPr>
          <w:rFonts w:ascii="Arial" w:eastAsia="Times New Roman" w:hAnsi="Arial" w:cs="Arial"/>
          <w:b/>
          <w:sz w:val="22"/>
        </w:rPr>
      </w:pPr>
      <w:r w:rsidRPr="00631729">
        <w:rPr>
          <w:rFonts w:ascii="Arial" w:eastAsia="Times New Roman" w:hAnsi="Arial" w:cs="Arial"/>
          <w:b/>
          <w:sz w:val="22"/>
        </w:rPr>
        <w:t>Latihan Gabungan (Pasar Modal dan Pasar Uang)</w:t>
      </w:r>
    </w:p>
    <w:p w:rsidR="00A63E18" w:rsidRPr="00631729" w:rsidRDefault="00A63E18" w:rsidP="00631729">
      <w:pPr>
        <w:pStyle w:val="ListParagraph"/>
        <w:numPr>
          <w:ilvl w:val="0"/>
          <w:numId w:val="18"/>
        </w:numPr>
        <w:spacing w:before="0" w:after="0"/>
        <w:rPr>
          <w:rFonts w:ascii="Arial" w:eastAsia="Times New Roman" w:hAnsi="Arial" w:cs="Arial"/>
          <w:b/>
          <w:sz w:val="22"/>
        </w:rPr>
      </w:pPr>
      <w:r w:rsidRPr="00631729">
        <w:rPr>
          <w:rFonts w:ascii="Arial" w:eastAsia="Times New Roman" w:hAnsi="Arial" w:cs="Arial"/>
          <w:b/>
          <w:sz w:val="22"/>
        </w:rPr>
        <w:t>Resume Gabungan (Pasar Modal dan Pasar Uang)</w:t>
      </w:r>
    </w:p>
    <w:p w:rsidR="00A63E18" w:rsidRPr="00631729" w:rsidRDefault="00A63E18" w:rsidP="00631729">
      <w:pPr>
        <w:pStyle w:val="ListParagraph"/>
        <w:spacing w:before="0" w:after="0"/>
        <w:ind w:left="360"/>
        <w:jc w:val="left"/>
        <w:rPr>
          <w:rFonts w:ascii="Arial" w:eastAsia="Times New Roman" w:hAnsi="Arial" w:cs="Arial"/>
          <w:b/>
          <w:sz w:val="22"/>
        </w:rPr>
      </w:pPr>
    </w:p>
    <w:p w:rsidR="008C6FA6" w:rsidRPr="00631729" w:rsidRDefault="008C6FA6" w:rsidP="00631729">
      <w:pPr>
        <w:spacing w:before="0" w:after="0"/>
        <w:ind w:left="360"/>
        <w:jc w:val="left"/>
        <w:rPr>
          <w:rFonts w:ascii="Arial" w:eastAsia="Times New Roman" w:hAnsi="Arial" w:cs="Arial"/>
          <w:b/>
          <w:sz w:val="22"/>
        </w:rPr>
      </w:pPr>
    </w:p>
    <w:p w:rsidR="00336329" w:rsidRPr="00631729" w:rsidRDefault="00336329" w:rsidP="00631729">
      <w:pPr>
        <w:spacing w:before="0" w:after="0"/>
        <w:jc w:val="left"/>
        <w:rPr>
          <w:rFonts w:ascii="Arial" w:eastAsia="Times New Roman" w:hAnsi="Arial" w:cs="Arial"/>
          <w:b/>
          <w:sz w:val="22"/>
        </w:rPr>
      </w:pPr>
    </w:p>
    <w:p w:rsidR="00336329" w:rsidRPr="00631729" w:rsidRDefault="00336329"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427A6E" w:rsidRPr="00631729" w:rsidRDefault="00427A6E"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F91018" w:rsidRPr="00631729" w:rsidRDefault="00F91018" w:rsidP="00631729">
      <w:pPr>
        <w:spacing w:before="0" w:after="0"/>
        <w:jc w:val="left"/>
        <w:rPr>
          <w:rFonts w:ascii="Arial" w:eastAsia="Times New Roman" w:hAnsi="Arial" w:cs="Arial"/>
          <w:b/>
          <w:sz w:val="22"/>
        </w:rPr>
      </w:pPr>
    </w:p>
    <w:p w:rsidR="007F2846" w:rsidRPr="00631729" w:rsidRDefault="007F2846" w:rsidP="00631729">
      <w:pPr>
        <w:pStyle w:val="ListParagraph"/>
        <w:numPr>
          <w:ilvl w:val="0"/>
          <w:numId w:val="19"/>
        </w:numPr>
        <w:spacing w:before="0" w:after="0"/>
        <w:rPr>
          <w:rFonts w:ascii="Arial" w:hAnsi="Arial" w:cs="Arial"/>
          <w:b/>
          <w:sz w:val="22"/>
        </w:rPr>
      </w:pPr>
      <w:r w:rsidRPr="00631729">
        <w:rPr>
          <w:rFonts w:ascii="Arial" w:hAnsi="Arial" w:cs="Arial"/>
          <w:b/>
          <w:bCs/>
          <w:sz w:val="22"/>
        </w:rPr>
        <w:t>Pengertian Pasar Uang</w:t>
      </w:r>
    </w:p>
    <w:p w:rsidR="00817802" w:rsidRPr="00631729" w:rsidRDefault="00817802" w:rsidP="00631729">
      <w:pPr>
        <w:spacing w:before="0" w:after="0"/>
        <w:ind w:firstLine="360"/>
        <w:rPr>
          <w:rFonts w:ascii="Arial" w:hAnsi="Arial" w:cs="Arial"/>
          <w:b/>
          <w:iCs/>
          <w:sz w:val="22"/>
        </w:rPr>
      </w:pPr>
      <w:r w:rsidRPr="00631729">
        <w:rPr>
          <w:rFonts w:ascii="Arial" w:hAnsi="Arial" w:cs="Arial"/>
          <w:b/>
          <w:iCs/>
          <w:sz w:val="22"/>
        </w:rPr>
        <w:t xml:space="preserve">Pasar uang (money market) adalah mekanisme untuk memperdagangkan </w:t>
      </w:r>
      <w:proofErr w:type="gramStart"/>
      <w:r w:rsidRPr="00631729">
        <w:rPr>
          <w:rFonts w:ascii="Arial" w:hAnsi="Arial" w:cs="Arial"/>
          <w:b/>
          <w:iCs/>
          <w:sz w:val="22"/>
        </w:rPr>
        <w:t>dana</w:t>
      </w:r>
      <w:proofErr w:type="gramEnd"/>
      <w:r w:rsidRPr="00631729">
        <w:rPr>
          <w:rFonts w:ascii="Arial" w:hAnsi="Arial" w:cs="Arial"/>
          <w:b/>
          <w:iCs/>
          <w:sz w:val="22"/>
        </w:rPr>
        <w:t xml:space="preserve"> jangka pendek, yaitu dana berjangka waktu kurang dari stu tahun. Kegiatan di pasar uang ini terjadi karena ada dua pihak, pihak pertama yang kekurangan </w:t>
      </w:r>
      <w:proofErr w:type="gramStart"/>
      <w:r w:rsidRPr="00631729">
        <w:rPr>
          <w:rFonts w:ascii="Arial" w:hAnsi="Arial" w:cs="Arial"/>
          <w:b/>
          <w:iCs/>
          <w:sz w:val="22"/>
        </w:rPr>
        <w:t>dana</w:t>
      </w:r>
      <w:proofErr w:type="gramEnd"/>
      <w:r w:rsidRPr="00631729">
        <w:rPr>
          <w:rFonts w:ascii="Arial" w:hAnsi="Arial" w:cs="Arial"/>
          <w:b/>
          <w:iCs/>
          <w:sz w:val="22"/>
        </w:rPr>
        <w:t xml:space="preserve"> yang sifatnya jangka pendek, pihak kedua memiliki kelebihan dana dalam jangka waktu pendek juga. Mereka dipertemukan di dalam pasar uang, sehingga unit yang kekurangan memperoleh </w:t>
      </w:r>
      <w:proofErr w:type="gramStart"/>
      <w:r w:rsidRPr="00631729">
        <w:rPr>
          <w:rFonts w:ascii="Arial" w:hAnsi="Arial" w:cs="Arial"/>
          <w:b/>
          <w:iCs/>
          <w:sz w:val="22"/>
        </w:rPr>
        <w:t>dana</w:t>
      </w:r>
      <w:proofErr w:type="gramEnd"/>
      <w:r w:rsidRPr="00631729">
        <w:rPr>
          <w:rFonts w:ascii="Arial" w:hAnsi="Arial" w:cs="Arial"/>
          <w:b/>
          <w:iCs/>
          <w:sz w:val="22"/>
        </w:rPr>
        <w:t xml:space="preserve"> yang dibutuhkan, sedangkan unit yang kelebihan memperoleh penghasilan atas uang yang berlebih tersebut.</w:t>
      </w:r>
    </w:p>
    <w:p w:rsidR="00AC5B91" w:rsidRPr="00631729" w:rsidRDefault="00817802" w:rsidP="00631729">
      <w:pPr>
        <w:spacing w:before="0" w:after="0"/>
        <w:ind w:firstLine="360"/>
        <w:rPr>
          <w:rFonts w:ascii="Arial" w:hAnsi="Arial" w:cs="Arial"/>
          <w:b/>
          <w:iCs/>
          <w:sz w:val="22"/>
        </w:rPr>
      </w:pPr>
      <w:proofErr w:type="gramStart"/>
      <w:r w:rsidRPr="00631729">
        <w:rPr>
          <w:rFonts w:ascii="Arial" w:hAnsi="Arial" w:cs="Arial"/>
          <w:b/>
          <w:iCs/>
          <w:sz w:val="22"/>
        </w:rPr>
        <w:t>Dalam prak</w:t>
      </w:r>
      <w:r w:rsidR="000178F2" w:rsidRPr="00631729">
        <w:rPr>
          <w:rFonts w:ascii="Arial" w:hAnsi="Arial" w:cs="Arial"/>
          <w:b/>
          <w:iCs/>
          <w:sz w:val="22"/>
        </w:rPr>
        <w:t xml:space="preserve">tek pasar uang </w:t>
      </w:r>
      <w:r w:rsidRPr="00631729">
        <w:rPr>
          <w:rFonts w:ascii="Arial" w:hAnsi="Arial" w:cs="Arial"/>
          <w:b/>
          <w:iCs/>
          <w:sz w:val="22"/>
        </w:rPr>
        <w:t>yang ditransaksikan adalah hak untuk menggunakan uang dalam jangka waktu tertentu.</w:t>
      </w:r>
      <w:proofErr w:type="gramEnd"/>
      <w:r w:rsidRPr="00631729">
        <w:rPr>
          <w:rFonts w:ascii="Arial" w:hAnsi="Arial" w:cs="Arial"/>
          <w:b/>
          <w:iCs/>
          <w:sz w:val="22"/>
        </w:rPr>
        <w:t xml:space="preserve"> </w:t>
      </w:r>
      <w:r w:rsidR="000178F2" w:rsidRPr="00631729">
        <w:rPr>
          <w:rFonts w:ascii="Arial" w:hAnsi="Arial" w:cs="Arial"/>
          <w:b/>
          <w:iCs/>
          <w:sz w:val="22"/>
        </w:rPr>
        <w:t xml:space="preserve">Dengan demikian </w:t>
      </w:r>
      <w:r w:rsidRPr="00631729">
        <w:rPr>
          <w:rFonts w:ascii="Arial" w:hAnsi="Arial" w:cs="Arial"/>
          <w:b/>
          <w:iCs/>
          <w:sz w:val="22"/>
        </w:rPr>
        <w:t xml:space="preserve">di pasar tersebut terjadi transaksi pinjam-meminjam </w:t>
      </w:r>
      <w:proofErr w:type="gramStart"/>
      <w:r w:rsidRPr="00631729">
        <w:rPr>
          <w:rFonts w:ascii="Arial" w:hAnsi="Arial" w:cs="Arial"/>
          <w:b/>
          <w:iCs/>
          <w:sz w:val="22"/>
        </w:rPr>
        <w:t>dana</w:t>
      </w:r>
      <w:proofErr w:type="gramEnd"/>
      <w:r w:rsidRPr="00631729">
        <w:rPr>
          <w:rFonts w:ascii="Arial" w:hAnsi="Arial" w:cs="Arial"/>
          <w:b/>
          <w:iCs/>
          <w:sz w:val="22"/>
        </w:rPr>
        <w:t xml:space="preserve">, yang selanjutnya menimbulkan utang-piutang. Adapun barang yang ditransaksikan dalam pasar ini adalah secarik kertas berupa </w:t>
      </w:r>
      <w:proofErr w:type="gramStart"/>
      <w:r w:rsidRPr="00631729">
        <w:rPr>
          <w:rFonts w:ascii="Arial" w:hAnsi="Arial" w:cs="Arial"/>
          <w:b/>
          <w:iCs/>
          <w:sz w:val="22"/>
        </w:rPr>
        <w:t>surat</w:t>
      </w:r>
      <w:proofErr w:type="gramEnd"/>
      <w:r w:rsidRPr="00631729">
        <w:rPr>
          <w:rFonts w:ascii="Arial" w:hAnsi="Arial" w:cs="Arial"/>
          <w:b/>
          <w:iCs/>
          <w:sz w:val="22"/>
        </w:rPr>
        <w:t xml:space="preserve"> utang atau janji untuk membayar sejumlah uang tertentu pada waktu tertentu pula. </w:t>
      </w:r>
      <w:proofErr w:type="gramStart"/>
      <w:r w:rsidRPr="00631729">
        <w:rPr>
          <w:rFonts w:ascii="Arial" w:hAnsi="Arial" w:cs="Arial"/>
          <w:b/>
          <w:iCs/>
          <w:sz w:val="22"/>
        </w:rPr>
        <w:t>Tujuan pasar uang adalah untuk memberikan alternatif, baik bagi lembaga bank maaupun bukan bank.</w:t>
      </w:r>
      <w:proofErr w:type="gramEnd"/>
    </w:p>
    <w:p w:rsidR="00AC5B91" w:rsidRPr="00631729" w:rsidRDefault="00AC5B91" w:rsidP="00631729">
      <w:pPr>
        <w:pStyle w:val="ListParagraph"/>
        <w:numPr>
          <w:ilvl w:val="0"/>
          <w:numId w:val="19"/>
        </w:numPr>
        <w:spacing w:before="0" w:after="0"/>
        <w:rPr>
          <w:rFonts w:ascii="Arial" w:hAnsi="Arial" w:cs="Arial"/>
          <w:b/>
          <w:iCs/>
          <w:sz w:val="22"/>
        </w:rPr>
      </w:pPr>
      <w:r w:rsidRPr="00631729">
        <w:rPr>
          <w:rFonts w:ascii="Arial" w:hAnsi="Arial" w:cs="Arial"/>
          <w:b/>
          <w:bCs/>
          <w:iCs/>
          <w:sz w:val="22"/>
        </w:rPr>
        <w:t xml:space="preserve">Fungsi </w:t>
      </w:r>
      <w:r w:rsidR="00B449D7" w:rsidRPr="00631729">
        <w:rPr>
          <w:rFonts w:ascii="Arial" w:hAnsi="Arial" w:cs="Arial"/>
          <w:b/>
          <w:bCs/>
          <w:iCs/>
          <w:sz w:val="22"/>
        </w:rPr>
        <w:t xml:space="preserve">, </w:t>
      </w:r>
      <w:r w:rsidRPr="00631729">
        <w:rPr>
          <w:rFonts w:ascii="Arial" w:hAnsi="Arial" w:cs="Arial"/>
          <w:b/>
          <w:bCs/>
          <w:iCs/>
          <w:sz w:val="22"/>
        </w:rPr>
        <w:t xml:space="preserve">dan Manfaat </w:t>
      </w:r>
      <w:r w:rsidR="00B449D7" w:rsidRPr="00631729">
        <w:rPr>
          <w:rFonts w:ascii="Arial" w:hAnsi="Arial" w:cs="Arial"/>
          <w:b/>
          <w:bCs/>
          <w:iCs/>
          <w:sz w:val="22"/>
        </w:rPr>
        <w:t xml:space="preserve">dan Tujuan </w:t>
      </w:r>
      <w:r w:rsidRPr="00631729">
        <w:rPr>
          <w:rFonts w:ascii="Arial" w:hAnsi="Arial" w:cs="Arial"/>
          <w:b/>
          <w:bCs/>
          <w:iCs/>
          <w:sz w:val="22"/>
        </w:rPr>
        <w:t>Pasar Uang</w:t>
      </w:r>
    </w:p>
    <w:p w:rsidR="00495730" w:rsidRPr="00631729" w:rsidRDefault="00AC5B91" w:rsidP="00631729">
      <w:pPr>
        <w:spacing w:before="0" w:after="0"/>
        <w:ind w:firstLine="360"/>
        <w:rPr>
          <w:rFonts w:ascii="Arial" w:hAnsi="Arial" w:cs="Arial"/>
          <w:iCs/>
          <w:sz w:val="22"/>
        </w:rPr>
      </w:pPr>
      <w:r w:rsidRPr="00631729">
        <w:rPr>
          <w:rFonts w:ascii="Arial" w:hAnsi="Arial" w:cs="Arial"/>
          <w:iCs/>
          <w:sz w:val="22"/>
        </w:rPr>
        <w:t>Pasar uang pada prinsipnya merupakan sarana alternativ</w:t>
      </w:r>
      <w:r w:rsidR="00495730" w:rsidRPr="00631729">
        <w:rPr>
          <w:rFonts w:ascii="Arial" w:hAnsi="Arial" w:cs="Arial"/>
          <w:iCs/>
          <w:sz w:val="22"/>
        </w:rPr>
        <w:t>e bagi lembaga-lembaga keuangan</w:t>
      </w:r>
      <w:r w:rsidRPr="00631729">
        <w:rPr>
          <w:rFonts w:ascii="Arial" w:hAnsi="Arial" w:cs="Arial"/>
          <w:iCs/>
          <w:sz w:val="22"/>
        </w:rPr>
        <w:t xml:space="preserve">, perusahaan-perusahaan non-keuangan dan peserta lainnya baik dalam memenuhi kebutuhan </w:t>
      </w:r>
      <w:proofErr w:type="gramStart"/>
      <w:r w:rsidRPr="00631729">
        <w:rPr>
          <w:rFonts w:ascii="Arial" w:hAnsi="Arial" w:cs="Arial"/>
          <w:iCs/>
          <w:sz w:val="22"/>
        </w:rPr>
        <w:t>dana</w:t>
      </w:r>
      <w:proofErr w:type="gramEnd"/>
      <w:r w:rsidRPr="00631729">
        <w:rPr>
          <w:rFonts w:ascii="Arial" w:hAnsi="Arial" w:cs="Arial"/>
          <w:iCs/>
          <w:sz w:val="22"/>
        </w:rPr>
        <w:t xml:space="preserve"> jangka pendeknya maupun dalam rangka melakukan penempatan dana atas kelebihan likuid</w:t>
      </w:r>
      <w:r w:rsidR="00495730" w:rsidRPr="00631729">
        <w:rPr>
          <w:rFonts w:ascii="Arial" w:hAnsi="Arial" w:cs="Arial"/>
          <w:iCs/>
          <w:sz w:val="22"/>
        </w:rPr>
        <w:t>itasnya (liquidity adjustme</w:t>
      </w:r>
      <w:r w:rsidR="00B449D7" w:rsidRPr="00631729">
        <w:rPr>
          <w:rFonts w:ascii="Arial" w:hAnsi="Arial" w:cs="Arial"/>
          <w:iCs/>
          <w:sz w:val="22"/>
        </w:rPr>
        <w:t>nt). Secara lebih rinci fungsi</w:t>
      </w:r>
      <w:proofErr w:type="gramStart"/>
      <w:r w:rsidR="00B449D7" w:rsidRPr="00631729">
        <w:rPr>
          <w:rFonts w:ascii="Arial" w:hAnsi="Arial" w:cs="Arial"/>
          <w:iCs/>
          <w:sz w:val="22"/>
        </w:rPr>
        <w:t xml:space="preserve">, </w:t>
      </w:r>
      <w:r w:rsidR="00495730" w:rsidRPr="00631729">
        <w:rPr>
          <w:rFonts w:ascii="Arial" w:hAnsi="Arial" w:cs="Arial"/>
          <w:iCs/>
          <w:sz w:val="22"/>
        </w:rPr>
        <w:t xml:space="preserve"> manfaat</w:t>
      </w:r>
      <w:proofErr w:type="gramEnd"/>
      <w:r w:rsidR="00495730" w:rsidRPr="00631729">
        <w:rPr>
          <w:rFonts w:ascii="Arial" w:hAnsi="Arial" w:cs="Arial"/>
          <w:iCs/>
          <w:sz w:val="22"/>
        </w:rPr>
        <w:t xml:space="preserve"> </w:t>
      </w:r>
      <w:r w:rsidR="00B449D7" w:rsidRPr="00631729">
        <w:rPr>
          <w:rFonts w:ascii="Arial" w:hAnsi="Arial" w:cs="Arial"/>
          <w:iCs/>
          <w:sz w:val="22"/>
        </w:rPr>
        <w:t xml:space="preserve">dan tujuan </w:t>
      </w:r>
      <w:r w:rsidR="00495730" w:rsidRPr="00631729">
        <w:rPr>
          <w:rFonts w:ascii="Arial" w:hAnsi="Arial" w:cs="Arial"/>
          <w:iCs/>
          <w:sz w:val="22"/>
        </w:rPr>
        <w:t>pasar uang adalah sebagai berikut</w:t>
      </w:r>
      <w:r w:rsidR="00A93D91" w:rsidRPr="00631729">
        <w:rPr>
          <w:rFonts w:ascii="Arial" w:hAnsi="Arial" w:cs="Arial"/>
          <w:iCs/>
          <w:sz w:val="22"/>
        </w:rPr>
        <w:t>;</w:t>
      </w:r>
    </w:p>
    <w:p w:rsidR="00AC5B91" w:rsidRPr="00631729" w:rsidRDefault="00AC5B91" w:rsidP="00631729">
      <w:pPr>
        <w:pStyle w:val="ListParagraph"/>
        <w:numPr>
          <w:ilvl w:val="0"/>
          <w:numId w:val="21"/>
        </w:numPr>
        <w:spacing w:before="0" w:after="0"/>
        <w:rPr>
          <w:rFonts w:ascii="Arial" w:hAnsi="Arial" w:cs="Arial"/>
          <w:b/>
          <w:iCs/>
          <w:sz w:val="22"/>
        </w:rPr>
      </w:pPr>
      <w:r w:rsidRPr="00631729">
        <w:rPr>
          <w:rFonts w:ascii="Arial" w:hAnsi="Arial" w:cs="Arial"/>
          <w:b/>
          <w:iCs/>
          <w:sz w:val="22"/>
        </w:rPr>
        <w:t>Fungsi Pasar Uang:</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perantara dalam perdagangan surat-surat berharga jangka pendek</w:t>
      </w:r>
    </w:p>
    <w:p w:rsidR="00AC5B91" w:rsidRPr="00631729" w:rsidRDefault="00A93D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 xml:space="preserve">menjadi sarana </w:t>
      </w:r>
      <w:r w:rsidR="00AC5B91" w:rsidRPr="00631729">
        <w:rPr>
          <w:rFonts w:ascii="Arial" w:hAnsi="Arial" w:cs="Arial"/>
          <w:iCs/>
          <w:sz w:val="22"/>
        </w:rPr>
        <w:t>penghimpun</w:t>
      </w:r>
      <w:r w:rsidRPr="00631729">
        <w:rPr>
          <w:rFonts w:ascii="Arial" w:hAnsi="Arial" w:cs="Arial"/>
          <w:iCs/>
          <w:sz w:val="22"/>
        </w:rPr>
        <w:t>an</w:t>
      </w:r>
      <w:r w:rsidR="00AC5B91" w:rsidRPr="00631729">
        <w:rPr>
          <w:rFonts w:ascii="Arial" w:hAnsi="Arial" w:cs="Arial"/>
          <w:iCs/>
          <w:sz w:val="22"/>
        </w:rPr>
        <w:t xml:space="preserve"> dana </w:t>
      </w:r>
      <w:r w:rsidRPr="00631729">
        <w:rPr>
          <w:rFonts w:ascii="Arial" w:hAnsi="Arial" w:cs="Arial"/>
          <w:iCs/>
          <w:sz w:val="22"/>
        </w:rPr>
        <w:t xml:space="preserve">dalam bentuk </w:t>
      </w:r>
      <w:r w:rsidR="00AC5B91" w:rsidRPr="00631729">
        <w:rPr>
          <w:rFonts w:ascii="Arial" w:hAnsi="Arial" w:cs="Arial"/>
          <w:iCs/>
          <w:sz w:val="22"/>
        </w:rPr>
        <w:t>surat-surat berharga jangka pendek</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sumber pembiayaan bagi perusahaan untuk melakukan investasi</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perantara bagi investor luar negeri d</w:t>
      </w:r>
      <w:r w:rsidR="00A93D91" w:rsidRPr="00631729">
        <w:rPr>
          <w:rFonts w:ascii="Arial" w:hAnsi="Arial" w:cs="Arial"/>
          <w:iCs/>
          <w:sz w:val="22"/>
        </w:rPr>
        <w:t xml:space="preserve">alam </w:t>
      </w:r>
      <w:r w:rsidRPr="00631729">
        <w:rPr>
          <w:rFonts w:ascii="Arial" w:hAnsi="Arial" w:cs="Arial"/>
          <w:iCs/>
          <w:sz w:val="22"/>
        </w:rPr>
        <w:t>menyalurkan kredit jangka pendek kepada perusahaan di Indonesia</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mempermudah masyarakat memperoleh dana-dana jangka pendek untuk membiayai modal kerja atau keperluan jangka pendek lainnya;</w:t>
      </w:r>
    </w:p>
    <w:p w:rsidR="00AC5B91" w:rsidRPr="00631729" w:rsidRDefault="00AC5B91" w:rsidP="00631729">
      <w:pPr>
        <w:pStyle w:val="ListParagraph"/>
        <w:numPr>
          <w:ilvl w:val="0"/>
          <w:numId w:val="22"/>
        </w:numPr>
        <w:spacing w:before="0" w:after="0"/>
        <w:ind w:left="1080"/>
        <w:rPr>
          <w:rFonts w:ascii="Arial" w:hAnsi="Arial" w:cs="Arial"/>
          <w:iCs/>
          <w:sz w:val="22"/>
        </w:rPr>
      </w:pPr>
      <w:proofErr w:type="gramStart"/>
      <w:r w:rsidRPr="00631729">
        <w:rPr>
          <w:rFonts w:ascii="Arial" w:hAnsi="Arial" w:cs="Arial"/>
          <w:iCs/>
          <w:sz w:val="22"/>
        </w:rPr>
        <w:t>secara</w:t>
      </w:r>
      <w:proofErr w:type="gramEnd"/>
      <w:r w:rsidRPr="00631729">
        <w:rPr>
          <w:rFonts w:ascii="Arial" w:hAnsi="Arial" w:cs="Arial"/>
          <w:iCs/>
          <w:sz w:val="22"/>
        </w:rPr>
        <w:t xml:space="preserve"> tidak langsung berfungsi sebagai sarana pengendali moneter oleh penguasa moneter dalam melaksanakan operasi pasar terbuka (channel for implementing policies). Pelaksanaan operasi pasar terbuka oleh bank Indonesia  dilakukan dengan menggunakan sertifikat bank Indonesia (SBI) </w:t>
      </w:r>
      <w:r w:rsidR="0019479E" w:rsidRPr="00631729">
        <w:rPr>
          <w:rFonts w:ascii="Arial" w:hAnsi="Arial" w:cs="Arial"/>
          <w:iCs/>
          <w:sz w:val="22"/>
        </w:rPr>
        <w:lastRenderedPageBreak/>
        <w:t xml:space="preserve">sementara </w:t>
      </w:r>
      <w:r w:rsidRPr="00631729">
        <w:rPr>
          <w:rFonts w:ascii="Arial" w:hAnsi="Arial" w:cs="Arial"/>
          <w:iCs/>
          <w:sz w:val="22"/>
        </w:rPr>
        <w:t xml:space="preserve">untuk  tujuan kontraksi moneter </w:t>
      </w:r>
      <w:r w:rsidR="0019479E" w:rsidRPr="00631729">
        <w:rPr>
          <w:rFonts w:ascii="Arial" w:hAnsi="Arial" w:cs="Arial"/>
          <w:iCs/>
          <w:sz w:val="22"/>
        </w:rPr>
        <w:t xml:space="preserve">umumnya digunakan </w:t>
      </w:r>
      <w:r w:rsidRPr="00631729">
        <w:rPr>
          <w:rFonts w:ascii="Arial" w:hAnsi="Arial" w:cs="Arial"/>
          <w:iCs/>
          <w:sz w:val="22"/>
        </w:rPr>
        <w:t>surat berharga pasar uang (SBPU)</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memberikan kesempatan masyarakat berpartisipasi dalam pembangunan dengan membeli Sertifikat Bank Indonesia (SBI) dan Surat</w:t>
      </w:r>
      <w:r w:rsidR="0019479E" w:rsidRPr="00631729">
        <w:rPr>
          <w:rFonts w:ascii="Arial" w:hAnsi="Arial" w:cs="Arial"/>
          <w:iCs/>
          <w:sz w:val="22"/>
        </w:rPr>
        <w:t xml:space="preserve"> Berharga Pasar Uang (SBPU)</w:t>
      </w:r>
    </w:p>
    <w:p w:rsidR="00AC5B91" w:rsidRPr="00631729" w:rsidRDefault="00AC5B91" w:rsidP="00631729">
      <w:pPr>
        <w:pStyle w:val="ListParagraph"/>
        <w:numPr>
          <w:ilvl w:val="0"/>
          <w:numId w:val="22"/>
        </w:numPr>
        <w:spacing w:before="0" w:after="0"/>
        <w:ind w:left="1080"/>
        <w:rPr>
          <w:rFonts w:ascii="Arial" w:hAnsi="Arial" w:cs="Arial"/>
          <w:iCs/>
          <w:sz w:val="22"/>
        </w:rPr>
      </w:pPr>
      <w:r w:rsidRPr="00631729">
        <w:rPr>
          <w:rFonts w:ascii="Arial" w:hAnsi="Arial" w:cs="Arial"/>
          <w:iCs/>
          <w:sz w:val="22"/>
        </w:rPr>
        <w:t>Menunjang program pemerataan pendapatan bagi masyarakat.</w:t>
      </w:r>
    </w:p>
    <w:p w:rsidR="00AC5B91" w:rsidRPr="00631729" w:rsidRDefault="00AC5B91" w:rsidP="00631729">
      <w:pPr>
        <w:pStyle w:val="ListParagraph"/>
        <w:numPr>
          <w:ilvl w:val="0"/>
          <w:numId w:val="21"/>
        </w:numPr>
        <w:spacing w:before="0" w:after="0"/>
        <w:rPr>
          <w:rFonts w:ascii="Arial" w:hAnsi="Arial" w:cs="Arial"/>
          <w:b/>
          <w:iCs/>
          <w:sz w:val="22"/>
        </w:rPr>
      </w:pPr>
      <w:r w:rsidRPr="00631729">
        <w:rPr>
          <w:rFonts w:ascii="Arial" w:hAnsi="Arial" w:cs="Arial"/>
          <w:b/>
          <w:iCs/>
          <w:sz w:val="22"/>
        </w:rPr>
        <w:t>Manfaat Pasar Uang</w:t>
      </w:r>
    </w:p>
    <w:p w:rsidR="00B30142" w:rsidRPr="00631729" w:rsidRDefault="00B30142" w:rsidP="00631729">
      <w:pPr>
        <w:pStyle w:val="ListParagraph"/>
        <w:numPr>
          <w:ilvl w:val="0"/>
          <w:numId w:val="23"/>
        </w:numPr>
        <w:spacing w:before="0" w:after="0"/>
        <w:rPr>
          <w:rFonts w:ascii="Arial" w:hAnsi="Arial" w:cs="Arial"/>
          <w:iCs/>
          <w:sz w:val="22"/>
        </w:rPr>
      </w:pPr>
      <w:r w:rsidRPr="00631729">
        <w:rPr>
          <w:rFonts w:ascii="Arial" w:hAnsi="Arial" w:cs="Arial"/>
          <w:iCs/>
          <w:sz w:val="22"/>
        </w:rPr>
        <w:t>Memperlancar terpenuhinya kebutuhan kredit jangka pendek untuk membiayai kebutuhan modal kerja perusahaan, untuk kelancaran proses produksi</w:t>
      </w:r>
    </w:p>
    <w:p w:rsidR="00B30142" w:rsidRPr="00631729" w:rsidRDefault="00B30142" w:rsidP="00631729">
      <w:pPr>
        <w:pStyle w:val="ListParagraph"/>
        <w:numPr>
          <w:ilvl w:val="0"/>
          <w:numId w:val="23"/>
        </w:numPr>
        <w:spacing w:before="0" w:after="0"/>
        <w:rPr>
          <w:rFonts w:ascii="Arial" w:hAnsi="Arial" w:cs="Arial"/>
          <w:iCs/>
          <w:sz w:val="22"/>
        </w:rPr>
      </w:pPr>
      <w:r w:rsidRPr="00631729">
        <w:rPr>
          <w:rFonts w:ascii="Arial" w:hAnsi="Arial" w:cs="Arial"/>
          <w:iCs/>
          <w:sz w:val="22"/>
        </w:rPr>
        <w:t>Memperlancar terpenuhinya kebutuhan barang dan jasa bagi masyarakat.</w:t>
      </w:r>
    </w:p>
    <w:p w:rsidR="00AC5B91" w:rsidRPr="00631729" w:rsidRDefault="00AC5B91" w:rsidP="00631729">
      <w:pPr>
        <w:pStyle w:val="ListParagraph"/>
        <w:numPr>
          <w:ilvl w:val="0"/>
          <w:numId w:val="23"/>
        </w:numPr>
        <w:spacing w:before="0" w:after="0"/>
        <w:rPr>
          <w:rFonts w:ascii="Arial" w:hAnsi="Arial" w:cs="Arial"/>
          <w:iCs/>
          <w:sz w:val="22"/>
        </w:rPr>
      </w:pPr>
      <w:r w:rsidRPr="00631729">
        <w:rPr>
          <w:rFonts w:ascii="Arial" w:hAnsi="Arial" w:cs="Arial"/>
          <w:iCs/>
          <w:sz w:val="22"/>
        </w:rPr>
        <w:t>Memacu suksesnya pembangunan ekonomi</w:t>
      </w:r>
    </w:p>
    <w:p w:rsidR="00AC5B91" w:rsidRPr="00631729" w:rsidRDefault="00AC5B91" w:rsidP="00631729">
      <w:pPr>
        <w:pStyle w:val="ListParagraph"/>
        <w:numPr>
          <w:ilvl w:val="0"/>
          <w:numId w:val="23"/>
        </w:numPr>
        <w:spacing w:before="0" w:after="0"/>
        <w:rPr>
          <w:rFonts w:ascii="Arial" w:hAnsi="Arial" w:cs="Arial"/>
          <w:iCs/>
          <w:sz w:val="22"/>
        </w:rPr>
      </w:pPr>
      <w:r w:rsidRPr="00631729">
        <w:rPr>
          <w:rFonts w:ascii="Arial" w:hAnsi="Arial" w:cs="Arial"/>
          <w:iCs/>
          <w:sz w:val="22"/>
        </w:rPr>
        <w:t>Menyerap tenaga kerja dan meningkatkan pendapatan masyarakat yang semakin berkualitas</w:t>
      </w:r>
    </w:p>
    <w:p w:rsidR="00981102" w:rsidRPr="00631729" w:rsidRDefault="00907AEA" w:rsidP="00631729">
      <w:pPr>
        <w:spacing w:before="0" w:after="0"/>
        <w:ind w:left="360" w:firstLine="360"/>
        <w:rPr>
          <w:rFonts w:ascii="Arial" w:hAnsi="Arial" w:cs="Arial"/>
          <w:iCs/>
          <w:sz w:val="22"/>
        </w:rPr>
      </w:pPr>
      <w:r w:rsidRPr="00631729">
        <w:rPr>
          <w:rFonts w:ascii="Arial" w:hAnsi="Arial" w:cs="Arial"/>
          <w:bCs/>
          <w:iCs/>
          <w:sz w:val="22"/>
        </w:rPr>
        <w:t xml:space="preserve">Manfaat pasar uang dapat pula kita lihat dari banyaknya </w:t>
      </w:r>
      <w:r w:rsidRPr="00631729">
        <w:rPr>
          <w:rFonts w:ascii="Arial" w:hAnsi="Arial" w:cs="Arial"/>
          <w:b/>
          <w:bCs/>
          <w:iCs/>
          <w:sz w:val="22"/>
        </w:rPr>
        <w:t xml:space="preserve">para </w:t>
      </w:r>
      <w:r w:rsidR="00981102" w:rsidRPr="00631729">
        <w:rPr>
          <w:rFonts w:ascii="Arial" w:hAnsi="Arial" w:cs="Arial"/>
          <w:b/>
          <w:bCs/>
          <w:iCs/>
          <w:sz w:val="22"/>
        </w:rPr>
        <w:t xml:space="preserve">pelaku </w:t>
      </w:r>
      <w:r w:rsidRPr="00631729">
        <w:rPr>
          <w:rFonts w:ascii="Arial" w:hAnsi="Arial" w:cs="Arial"/>
          <w:bCs/>
          <w:iCs/>
          <w:sz w:val="22"/>
        </w:rPr>
        <w:t xml:space="preserve">yamg terlibat dalam </w:t>
      </w:r>
      <w:r w:rsidR="00981102" w:rsidRPr="00631729">
        <w:rPr>
          <w:rFonts w:ascii="Arial" w:hAnsi="Arial" w:cs="Arial"/>
          <w:bCs/>
          <w:iCs/>
          <w:sz w:val="22"/>
        </w:rPr>
        <w:t xml:space="preserve">pasar uang </w:t>
      </w:r>
      <w:proofErr w:type="gramStart"/>
      <w:r w:rsidRPr="00631729">
        <w:rPr>
          <w:rFonts w:ascii="Arial" w:hAnsi="Arial" w:cs="Arial"/>
          <w:bCs/>
          <w:iCs/>
          <w:sz w:val="22"/>
        </w:rPr>
        <w:t>diantara</w:t>
      </w:r>
      <w:r w:rsidR="00B30142" w:rsidRPr="00631729">
        <w:rPr>
          <w:rFonts w:ascii="Arial" w:hAnsi="Arial" w:cs="Arial"/>
          <w:bCs/>
          <w:iCs/>
          <w:sz w:val="22"/>
        </w:rPr>
        <w:t xml:space="preserve">nya </w:t>
      </w:r>
      <w:r w:rsidR="00981102" w:rsidRPr="00631729">
        <w:rPr>
          <w:rFonts w:ascii="Arial" w:hAnsi="Arial" w:cs="Arial"/>
          <w:bCs/>
          <w:iCs/>
          <w:sz w:val="22"/>
        </w:rPr>
        <w:t>:</w:t>
      </w:r>
      <w:proofErr w:type="gramEnd"/>
    </w:p>
    <w:p w:rsidR="00981102" w:rsidRPr="00631729" w:rsidRDefault="00981102" w:rsidP="00631729">
      <w:pPr>
        <w:numPr>
          <w:ilvl w:val="0"/>
          <w:numId w:val="17"/>
        </w:numPr>
        <w:tabs>
          <w:tab w:val="clear" w:pos="1080"/>
          <w:tab w:val="num" w:pos="1800"/>
        </w:tabs>
        <w:spacing w:before="0" w:after="0"/>
        <w:rPr>
          <w:rFonts w:ascii="Arial" w:hAnsi="Arial" w:cs="Arial"/>
          <w:iCs/>
          <w:sz w:val="22"/>
        </w:rPr>
      </w:pPr>
      <w:r w:rsidRPr="00631729">
        <w:rPr>
          <w:rFonts w:ascii="Arial" w:hAnsi="Arial" w:cs="Arial"/>
          <w:iCs/>
          <w:sz w:val="22"/>
        </w:rPr>
        <w:t>Bank</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Yayasan</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Dana Pensiun</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Perusahaan Asuransi</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Perusahaan-perusahaan besar</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Lembaga Pemerintah</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Lembaga Keuangan lain</w:t>
      </w:r>
    </w:p>
    <w:p w:rsidR="00981102" w:rsidRPr="00631729" w:rsidRDefault="00981102" w:rsidP="00631729">
      <w:pPr>
        <w:numPr>
          <w:ilvl w:val="0"/>
          <w:numId w:val="17"/>
        </w:numPr>
        <w:tabs>
          <w:tab w:val="clear" w:pos="1080"/>
          <w:tab w:val="num" w:pos="1440"/>
        </w:tabs>
        <w:spacing w:before="0" w:after="0"/>
        <w:rPr>
          <w:rFonts w:ascii="Arial" w:hAnsi="Arial" w:cs="Arial"/>
          <w:iCs/>
          <w:sz w:val="22"/>
        </w:rPr>
      </w:pPr>
      <w:r w:rsidRPr="00631729">
        <w:rPr>
          <w:rFonts w:ascii="Arial" w:hAnsi="Arial" w:cs="Arial"/>
          <w:iCs/>
          <w:sz w:val="22"/>
        </w:rPr>
        <w:t>Individu Masyarakat</w:t>
      </w:r>
    </w:p>
    <w:p w:rsidR="00907AEA" w:rsidRPr="00631729" w:rsidRDefault="00B449D7" w:rsidP="00631729">
      <w:pPr>
        <w:pStyle w:val="ListParagraph"/>
        <w:numPr>
          <w:ilvl w:val="0"/>
          <w:numId w:val="21"/>
        </w:numPr>
        <w:spacing w:before="0" w:after="0"/>
        <w:rPr>
          <w:rFonts w:ascii="Arial" w:hAnsi="Arial" w:cs="Arial"/>
          <w:iCs/>
          <w:sz w:val="22"/>
        </w:rPr>
      </w:pPr>
      <w:r w:rsidRPr="00631729">
        <w:rPr>
          <w:rFonts w:ascii="Arial" w:hAnsi="Arial" w:cs="Arial"/>
          <w:iCs/>
          <w:sz w:val="22"/>
        </w:rPr>
        <w:t xml:space="preserve">Tujuan Pasar Uang </w:t>
      </w:r>
    </w:p>
    <w:p w:rsidR="00150080" w:rsidRPr="00631729" w:rsidRDefault="00150080" w:rsidP="00631729">
      <w:pPr>
        <w:pStyle w:val="ListParagraph"/>
        <w:spacing w:before="0" w:after="0"/>
        <w:ind w:firstLine="720"/>
        <w:rPr>
          <w:rFonts w:ascii="Arial" w:hAnsi="Arial" w:cs="Arial"/>
          <w:iCs/>
          <w:sz w:val="22"/>
        </w:rPr>
      </w:pPr>
      <w:r w:rsidRPr="00631729">
        <w:rPr>
          <w:rFonts w:ascii="Arial" w:hAnsi="Arial" w:cs="Arial"/>
          <w:iCs/>
          <w:sz w:val="22"/>
        </w:rPr>
        <w:t xml:space="preserve">Tujuan pasar uang dapat kita lihat dari dua sisi </w:t>
      </w:r>
      <w:r w:rsidR="00B30142" w:rsidRPr="00631729">
        <w:rPr>
          <w:rFonts w:ascii="Arial" w:hAnsi="Arial" w:cs="Arial"/>
          <w:iCs/>
          <w:sz w:val="22"/>
        </w:rPr>
        <w:t xml:space="preserve">yaitu </w:t>
      </w:r>
      <w:r w:rsidRPr="00631729">
        <w:rPr>
          <w:rFonts w:ascii="Arial" w:hAnsi="Arial" w:cs="Arial"/>
          <w:iCs/>
          <w:sz w:val="22"/>
        </w:rPr>
        <w:t xml:space="preserve">dari sisi pihak yang membutuhkan </w:t>
      </w:r>
      <w:proofErr w:type="gramStart"/>
      <w:r w:rsidRPr="00631729">
        <w:rPr>
          <w:rFonts w:ascii="Arial" w:hAnsi="Arial" w:cs="Arial"/>
          <w:iCs/>
          <w:sz w:val="22"/>
        </w:rPr>
        <w:t>dana</w:t>
      </w:r>
      <w:proofErr w:type="gramEnd"/>
      <w:r w:rsidRPr="00631729">
        <w:rPr>
          <w:rFonts w:ascii="Arial" w:hAnsi="Arial" w:cs="Arial"/>
          <w:iCs/>
          <w:sz w:val="22"/>
        </w:rPr>
        <w:t xml:space="preserve"> dan dari sisi pihak yang akan menanamkan dananya, hal itu adalah sebagai beikut </w:t>
      </w:r>
    </w:p>
    <w:p w:rsidR="00150080" w:rsidRPr="00631729" w:rsidRDefault="00150080" w:rsidP="00631729">
      <w:pPr>
        <w:pStyle w:val="ListParagraph"/>
        <w:numPr>
          <w:ilvl w:val="0"/>
          <w:numId w:val="25"/>
        </w:numPr>
        <w:spacing w:before="0" w:after="0"/>
        <w:rPr>
          <w:rFonts w:ascii="Arial" w:hAnsi="Arial" w:cs="Arial"/>
          <w:iCs/>
          <w:sz w:val="22"/>
        </w:rPr>
      </w:pPr>
      <w:r w:rsidRPr="00631729">
        <w:rPr>
          <w:rFonts w:ascii="Arial" w:hAnsi="Arial" w:cs="Arial"/>
          <w:iCs/>
          <w:sz w:val="22"/>
        </w:rPr>
        <w:t>Dari pihak yang membutuhkan dana:</w:t>
      </w:r>
    </w:p>
    <w:p w:rsidR="00150080" w:rsidRPr="00631729" w:rsidRDefault="00150080" w:rsidP="00631729">
      <w:pPr>
        <w:pStyle w:val="ListParagraph"/>
        <w:numPr>
          <w:ilvl w:val="0"/>
          <w:numId w:val="26"/>
        </w:numPr>
        <w:spacing w:before="0" w:after="0"/>
        <w:rPr>
          <w:rFonts w:ascii="Arial" w:hAnsi="Arial" w:cs="Arial"/>
          <w:iCs/>
          <w:sz w:val="22"/>
        </w:rPr>
      </w:pPr>
      <w:r w:rsidRPr="00631729">
        <w:rPr>
          <w:rFonts w:ascii="Arial" w:hAnsi="Arial" w:cs="Arial"/>
          <w:iCs/>
          <w:sz w:val="22"/>
        </w:rPr>
        <w:t>Untuk memenuhi kebutuhan jangka pendek</w:t>
      </w:r>
    </w:p>
    <w:p w:rsidR="00150080" w:rsidRPr="00631729" w:rsidRDefault="00150080" w:rsidP="00631729">
      <w:pPr>
        <w:pStyle w:val="ListParagraph"/>
        <w:numPr>
          <w:ilvl w:val="0"/>
          <w:numId w:val="26"/>
        </w:numPr>
        <w:spacing w:before="0" w:after="0"/>
        <w:rPr>
          <w:rFonts w:ascii="Arial" w:hAnsi="Arial" w:cs="Arial"/>
          <w:iCs/>
          <w:sz w:val="22"/>
        </w:rPr>
      </w:pPr>
      <w:r w:rsidRPr="00631729">
        <w:rPr>
          <w:rFonts w:ascii="Arial" w:hAnsi="Arial" w:cs="Arial"/>
          <w:iCs/>
          <w:sz w:val="22"/>
        </w:rPr>
        <w:t>Untuk memenuhi kebutuhan likuiditas</w:t>
      </w:r>
    </w:p>
    <w:p w:rsidR="00150080" w:rsidRPr="00631729" w:rsidRDefault="00150080" w:rsidP="00631729">
      <w:pPr>
        <w:pStyle w:val="ListParagraph"/>
        <w:numPr>
          <w:ilvl w:val="0"/>
          <w:numId w:val="26"/>
        </w:numPr>
        <w:spacing w:before="0" w:after="0"/>
        <w:rPr>
          <w:rFonts w:ascii="Arial" w:hAnsi="Arial" w:cs="Arial"/>
          <w:iCs/>
          <w:sz w:val="22"/>
        </w:rPr>
      </w:pPr>
      <w:r w:rsidRPr="00631729">
        <w:rPr>
          <w:rFonts w:ascii="Arial" w:hAnsi="Arial" w:cs="Arial"/>
          <w:iCs/>
          <w:sz w:val="22"/>
        </w:rPr>
        <w:t>Untuk memenuhi kebutuhan modal kerja</w:t>
      </w:r>
    </w:p>
    <w:p w:rsidR="00150080" w:rsidRPr="00631729" w:rsidRDefault="00150080" w:rsidP="00631729">
      <w:pPr>
        <w:pStyle w:val="ListParagraph"/>
        <w:numPr>
          <w:ilvl w:val="0"/>
          <w:numId w:val="26"/>
        </w:numPr>
        <w:spacing w:before="0" w:after="0"/>
        <w:rPr>
          <w:rFonts w:ascii="Arial" w:hAnsi="Arial" w:cs="Arial"/>
          <w:iCs/>
          <w:sz w:val="22"/>
        </w:rPr>
      </w:pPr>
      <w:r w:rsidRPr="00631729">
        <w:rPr>
          <w:rFonts w:ascii="Arial" w:hAnsi="Arial" w:cs="Arial"/>
          <w:iCs/>
          <w:sz w:val="22"/>
        </w:rPr>
        <w:t>Sedang mengalami kalah keliring</w:t>
      </w:r>
      <w:r w:rsidR="002B3FCD" w:rsidRPr="00631729">
        <w:rPr>
          <w:rFonts w:ascii="Arial" w:hAnsi="Arial" w:cs="Arial"/>
          <w:iCs/>
          <w:sz w:val="22"/>
        </w:rPr>
        <w:t xml:space="preserve"> (bank)</w:t>
      </w:r>
    </w:p>
    <w:p w:rsidR="00150080" w:rsidRPr="00631729" w:rsidRDefault="00150080" w:rsidP="00631729">
      <w:pPr>
        <w:pStyle w:val="ListParagraph"/>
        <w:numPr>
          <w:ilvl w:val="0"/>
          <w:numId w:val="25"/>
        </w:numPr>
        <w:spacing w:before="0" w:after="0"/>
        <w:rPr>
          <w:rFonts w:ascii="Arial" w:hAnsi="Arial" w:cs="Arial"/>
          <w:iCs/>
          <w:sz w:val="22"/>
        </w:rPr>
      </w:pPr>
      <w:r w:rsidRPr="00631729">
        <w:rPr>
          <w:rFonts w:ascii="Arial" w:hAnsi="Arial" w:cs="Arial"/>
          <w:iCs/>
          <w:sz w:val="22"/>
        </w:rPr>
        <w:t>Dari pihak yang menanamkan dana :</w:t>
      </w:r>
    </w:p>
    <w:p w:rsidR="00150080" w:rsidRPr="00631729" w:rsidRDefault="00150080" w:rsidP="00631729">
      <w:pPr>
        <w:pStyle w:val="ListParagraph"/>
        <w:numPr>
          <w:ilvl w:val="0"/>
          <w:numId w:val="27"/>
        </w:numPr>
        <w:spacing w:before="0" w:after="0"/>
        <w:rPr>
          <w:rFonts w:ascii="Arial" w:hAnsi="Arial" w:cs="Arial"/>
          <w:iCs/>
          <w:sz w:val="22"/>
        </w:rPr>
      </w:pPr>
      <w:r w:rsidRPr="00631729">
        <w:rPr>
          <w:rFonts w:ascii="Arial" w:hAnsi="Arial" w:cs="Arial"/>
          <w:iCs/>
          <w:sz w:val="22"/>
        </w:rPr>
        <w:t>Untuk memperoleh penghasilan dengan tingkat suku bunga tertentu</w:t>
      </w:r>
    </w:p>
    <w:p w:rsidR="00150080" w:rsidRPr="00631729" w:rsidRDefault="00150080" w:rsidP="00631729">
      <w:pPr>
        <w:pStyle w:val="ListParagraph"/>
        <w:numPr>
          <w:ilvl w:val="0"/>
          <w:numId w:val="27"/>
        </w:numPr>
        <w:spacing w:before="0" w:after="0"/>
        <w:rPr>
          <w:rFonts w:ascii="Arial" w:hAnsi="Arial" w:cs="Arial"/>
          <w:iCs/>
          <w:sz w:val="22"/>
        </w:rPr>
      </w:pPr>
      <w:r w:rsidRPr="00631729">
        <w:rPr>
          <w:rFonts w:ascii="Arial" w:hAnsi="Arial" w:cs="Arial"/>
          <w:iCs/>
          <w:sz w:val="22"/>
        </w:rPr>
        <w:lastRenderedPageBreak/>
        <w:t>Membantu pihak-pihak yang mengalami kesulitan keuangan</w:t>
      </w:r>
    </w:p>
    <w:p w:rsidR="00B449D7" w:rsidRPr="00631729" w:rsidRDefault="00150080" w:rsidP="00631729">
      <w:pPr>
        <w:pStyle w:val="ListParagraph"/>
        <w:numPr>
          <w:ilvl w:val="0"/>
          <w:numId w:val="27"/>
        </w:numPr>
        <w:spacing w:before="0" w:after="0"/>
        <w:rPr>
          <w:rFonts w:ascii="Arial" w:hAnsi="Arial" w:cs="Arial"/>
          <w:iCs/>
          <w:sz w:val="22"/>
        </w:rPr>
      </w:pPr>
      <w:r w:rsidRPr="00631729">
        <w:rPr>
          <w:rFonts w:ascii="Arial" w:hAnsi="Arial" w:cs="Arial"/>
          <w:iCs/>
          <w:sz w:val="22"/>
        </w:rPr>
        <w:t>Spekulasi</w:t>
      </w:r>
    </w:p>
    <w:p w:rsidR="00817802" w:rsidRPr="00631729" w:rsidRDefault="00817802" w:rsidP="00631729">
      <w:pPr>
        <w:pStyle w:val="ListParagraph"/>
        <w:numPr>
          <w:ilvl w:val="0"/>
          <w:numId w:val="19"/>
        </w:numPr>
        <w:spacing w:before="0" w:after="0"/>
        <w:rPr>
          <w:rFonts w:ascii="Arial" w:eastAsia="Times New Roman" w:hAnsi="Arial" w:cs="Arial"/>
          <w:b/>
          <w:sz w:val="22"/>
        </w:rPr>
      </w:pPr>
      <w:r w:rsidRPr="00631729">
        <w:rPr>
          <w:rFonts w:ascii="Arial" w:eastAsia="Times New Roman" w:hAnsi="Arial" w:cs="Arial"/>
          <w:b/>
          <w:sz w:val="22"/>
        </w:rPr>
        <w:t>Perbedaan pasar uang dan pasar modal</w:t>
      </w:r>
    </w:p>
    <w:p w:rsidR="006F6628" w:rsidRPr="00631729" w:rsidRDefault="009E185F" w:rsidP="00631729">
      <w:pPr>
        <w:spacing w:before="0" w:after="0"/>
        <w:ind w:left="360" w:firstLine="360"/>
        <w:rPr>
          <w:rFonts w:ascii="Arial" w:eastAsia="Times New Roman" w:hAnsi="Arial" w:cs="Arial"/>
          <w:sz w:val="22"/>
        </w:rPr>
      </w:pPr>
      <w:r w:rsidRPr="00631729">
        <w:rPr>
          <w:rFonts w:ascii="Arial" w:eastAsia="Times New Roman" w:hAnsi="Arial" w:cs="Arial"/>
          <w:sz w:val="22"/>
        </w:rPr>
        <w:t xml:space="preserve"> </w:t>
      </w:r>
      <w:r w:rsidR="006F6628" w:rsidRPr="00631729">
        <w:rPr>
          <w:rFonts w:ascii="Arial" w:eastAsia="Times New Roman" w:hAnsi="Arial" w:cs="Arial"/>
          <w:sz w:val="22"/>
        </w:rPr>
        <w:t xml:space="preserve">Setiap pasar memiliki ciri atau karakteristik tersendiri, misalnya Pasar Tanah Abang dikenal sebagai pasar tekstil terbesar di Indonesia atau bahkan di Asean, demikian pula dengan pasar </w:t>
      </w:r>
      <w:r w:rsidR="00B30142" w:rsidRPr="00631729">
        <w:rPr>
          <w:rFonts w:ascii="Arial" w:eastAsia="Times New Roman" w:hAnsi="Arial" w:cs="Arial"/>
          <w:sz w:val="22"/>
        </w:rPr>
        <w:t xml:space="preserve">uang yang </w:t>
      </w:r>
      <w:r w:rsidR="006F6628" w:rsidRPr="00631729">
        <w:rPr>
          <w:rFonts w:ascii="Arial" w:eastAsia="Times New Roman" w:hAnsi="Arial" w:cs="Arial"/>
          <w:sz w:val="22"/>
        </w:rPr>
        <w:t>memiliki karakteristik</w:t>
      </w:r>
      <w:r w:rsidR="00B30142" w:rsidRPr="00631729">
        <w:rPr>
          <w:rFonts w:ascii="Arial" w:eastAsia="Times New Roman" w:hAnsi="Arial" w:cs="Arial"/>
          <w:sz w:val="22"/>
        </w:rPr>
        <w:t xml:space="preserve">nya </w:t>
      </w:r>
      <w:r w:rsidR="006F6628" w:rsidRPr="00631729">
        <w:rPr>
          <w:rFonts w:ascii="Arial" w:eastAsia="Times New Roman" w:hAnsi="Arial" w:cs="Arial"/>
          <w:sz w:val="22"/>
        </w:rPr>
        <w:t>sendir</w:t>
      </w:r>
      <w:r w:rsidR="00B30142" w:rsidRPr="00631729">
        <w:rPr>
          <w:rFonts w:ascii="Arial" w:eastAsia="Times New Roman" w:hAnsi="Arial" w:cs="Arial"/>
          <w:sz w:val="22"/>
        </w:rPr>
        <w:t xml:space="preserve">, </w:t>
      </w:r>
      <w:proofErr w:type="gramStart"/>
      <w:r w:rsidR="00B30142" w:rsidRPr="00631729">
        <w:rPr>
          <w:rFonts w:ascii="Arial" w:eastAsia="Times New Roman" w:hAnsi="Arial" w:cs="Arial"/>
          <w:sz w:val="22"/>
        </w:rPr>
        <w:t xml:space="preserve">yaitu </w:t>
      </w:r>
      <w:r w:rsidR="006F6628" w:rsidRPr="00631729">
        <w:rPr>
          <w:rFonts w:ascii="Arial" w:eastAsia="Times New Roman" w:hAnsi="Arial" w:cs="Arial"/>
          <w:sz w:val="22"/>
        </w:rPr>
        <w:t xml:space="preserve"> sebagai</w:t>
      </w:r>
      <w:proofErr w:type="gramEnd"/>
      <w:r w:rsidR="006F6628" w:rsidRPr="00631729">
        <w:rPr>
          <w:rFonts w:ascii="Arial" w:eastAsia="Times New Roman" w:hAnsi="Arial" w:cs="Arial"/>
          <w:sz w:val="22"/>
        </w:rPr>
        <w:t xml:space="preserve"> berikut ; :</w:t>
      </w:r>
    </w:p>
    <w:p w:rsidR="006F6628" w:rsidRPr="00631729" w:rsidRDefault="006F6628" w:rsidP="00631729">
      <w:pPr>
        <w:pStyle w:val="ListParagraph"/>
        <w:numPr>
          <w:ilvl w:val="0"/>
          <w:numId w:val="24"/>
        </w:numPr>
        <w:spacing w:before="0" w:after="0"/>
        <w:rPr>
          <w:rFonts w:ascii="Arial" w:eastAsia="Times New Roman" w:hAnsi="Arial" w:cs="Arial"/>
          <w:sz w:val="22"/>
        </w:rPr>
      </w:pPr>
      <w:r w:rsidRPr="00631729">
        <w:rPr>
          <w:rFonts w:ascii="Arial" w:eastAsia="Times New Roman" w:hAnsi="Arial" w:cs="Arial"/>
          <w:sz w:val="22"/>
        </w:rPr>
        <w:t xml:space="preserve">Menekankan pada pemenuhan </w:t>
      </w:r>
      <w:proofErr w:type="gramStart"/>
      <w:r w:rsidRPr="00631729">
        <w:rPr>
          <w:rFonts w:ascii="Arial" w:eastAsia="Times New Roman" w:hAnsi="Arial" w:cs="Arial"/>
          <w:sz w:val="22"/>
        </w:rPr>
        <w:t>dana</w:t>
      </w:r>
      <w:proofErr w:type="gramEnd"/>
      <w:r w:rsidRPr="00631729">
        <w:rPr>
          <w:rFonts w:ascii="Arial" w:eastAsia="Times New Roman" w:hAnsi="Arial" w:cs="Arial"/>
          <w:sz w:val="22"/>
        </w:rPr>
        <w:t xml:space="preserve"> jangka pendek.</w:t>
      </w:r>
    </w:p>
    <w:p w:rsidR="006F6628" w:rsidRPr="00631729" w:rsidRDefault="006F6628" w:rsidP="00631729">
      <w:pPr>
        <w:pStyle w:val="ListParagraph"/>
        <w:numPr>
          <w:ilvl w:val="0"/>
          <w:numId w:val="24"/>
        </w:numPr>
        <w:spacing w:before="0" w:after="0"/>
        <w:rPr>
          <w:rFonts w:ascii="Arial" w:eastAsia="Times New Roman" w:hAnsi="Arial" w:cs="Arial"/>
          <w:sz w:val="22"/>
        </w:rPr>
      </w:pPr>
      <w:r w:rsidRPr="00631729">
        <w:rPr>
          <w:rFonts w:ascii="Arial" w:eastAsia="Times New Roman" w:hAnsi="Arial" w:cs="Arial"/>
          <w:sz w:val="22"/>
        </w:rPr>
        <w:t xml:space="preserve">Mekanisme pasar uang ditekankan untuk mempertemukan pihak yang mempunyai kelebihan </w:t>
      </w:r>
      <w:proofErr w:type="gramStart"/>
      <w:r w:rsidRPr="00631729">
        <w:rPr>
          <w:rFonts w:ascii="Arial" w:eastAsia="Times New Roman" w:hAnsi="Arial" w:cs="Arial"/>
          <w:sz w:val="22"/>
        </w:rPr>
        <w:t>dana</w:t>
      </w:r>
      <w:proofErr w:type="gramEnd"/>
      <w:r w:rsidRPr="00631729">
        <w:rPr>
          <w:rFonts w:ascii="Arial" w:eastAsia="Times New Roman" w:hAnsi="Arial" w:cs="Arial"/>
          <w:sz w:val="22"/>
        </w:rPr>
        <w:t xml:space="preserve"> dan yang membutuhkan dana.</w:t>
      </w:r>
    </w:p>
    <w:p w:rsidR="006F6628" w:rsidRPr="00631729" w:rsidRDefault="006F6628" w:rsidP="00631729">
      <w:pPr>
        <w:pStyle w:val="ListParagraph"/>
        <w:numPr>
          <w:ilvl w:val="0"/>
          <w:numId w:val="24"/>
        </w:numPr>
        <w:spacing w:before="0" w:after="0"/>
        <w:rPr>
          <w:rFonts w:ascii="Arial" w:eastAsia="Times New Roman" w:hAnsi="Arial" w:cs="Arial"/>
          <w:sz w:val="22"/>
        </w:rPr>
      </w:pPr>
      <w:r w:rsidRPr="00631729">
        <w:rPr>
          <w:rFonts w:ascii="Arial" w:eastAsia="Times New Roman" w:hAnsi="Arial" w:cs="Arial"/>
          <w:sz w:val="22"/>
        </w:rPr>
        <w:t>Tidak terikat pada tempat tertentu seperti halnya pasar modal.</w:t>
      </w:r>
    </w:p>
    <w:p w:rsidR="00817802" w:rsidRPr="00631729" w:rsidRDefault="00817802" w:rsidP="00631729">
      <w:pPr>
        <w:spacing w:before="0" w:after="0"/>
        <w:ind w:left="360" w:firstLine="360"/>
        <w:rPr>
          <w:rFonts w:ascii="Arial" w:eastAsia="Times New Roman" w:hAnsi="Arial" w:cs="Arial"/>
          <w:sz w:val="22"/>
        </w:rPr>
      </w:pPr>
      <w:r w:rsidRPr="00631729">
        <w:rPr>
          <w:rFonts w:ascii="Arial" w:eastAsia="Times New Roman" w:hAnsi="Arial" w:cs="Arial"/>
          <w:sz w:val="22"/>
        </w:rPr>
        <w:t xml:space="preserve">Pasar uang dan pasar modal </w:t>
      </w:r>
      <w:r w:rsidR="00B449D7" w:rsidRPr="00631729">
        <w:rPr>
          <w:rFonts w:ascii="Arial" w:eastAsia="Times New Roman" w:hAnsi="Arial" w:cs="Arial"/>
          <w:sz w:val="22"/>
        </w:rPr>
        <w:t xml:space="preserve">pada dasarrnya termasuk pasar keuangan, diantara keduanya </w:t>
      </w:r>
      <w:r w:rsidRPr="00631729">
        <w:rPr>
          <w:rFonts w:ascii="Arial" w:eastAsia="Times New Roman" w:hAnsi="Arial" w:cs="Arial"/>
          <w:sz w:val="22"/>
        </w:rPr>
        <w:t xml:space="preserve">memiliki persamaan, yaitu sebagai sarana bagi investor dalam melakukan investasi di samping sebagai sarana mobilisasi </w:t>
      </w:r>
      <w:proofErr w:type="gramStart"/>
      <w:r w:rsidRPr="00631729">
        <w:rPr>
          <w:rFonts w:ascii="Arial" w:eastAsia="Times New Roman" w:hAnsi="Arial" w:cs="Arial"/>
          <w:sz w:val="22"/>
        </w:rPr>
        <w:t>dana</w:t>
      </w:r>
      <w:proofErr w:type="gramEnd"/>
      <w:r w:rsidRPr="00631729">
        <w:rPr>
          <w:rFonts w:ascii="Arial" w:eastAsia="Times New Roman" w:hAnsi="Arial" w:cs="Arial"/>
          <w:sz w:val="22"/>
        </w:rPr>
        <w:t xml:space="preserve"> bagi pihak yang membutuhkan dana. Namun, pasar uang memiliki karakteristik tertentu yang membedakannya dengan pasar modal, baik dari segi jangka waktu, instrument yang diperjualbelikan, tempat penjualannya, serta tujuan para penjual dan para pembelinya. Perbedaan tersebut, </w:t>
      </w:r>
      <w:r w:rsidR="000178F2" w:rsidRPr="00631729">
        <w:rPr>
          <w:rFonts w:ascii="Arial" w:eastAsia="Times New Roman" w:hAnsi="Arial" w:cs="Arial"/>
          <w:sz w:val="22"/>
        </w:rPr>
        <w:t>terletak pada</w:t>
      </w:r>
      <w:r w:rsidR="00EB1D74" w:rsidRPr="00631729">
        <w:rPr>
          <w:rFonts w:ascii="Arial" w:eastAsia="Times New Roman" w:hAnsi="Arial" w:cs="Arial"/>
          <w:sz w:val="22"/>
        </w:rPr>
        <w:t>;</w:t>
      </w:r>
    </w:p>
    <w:p w:rsidR="00EB1D74" w:rsidRPr="00631729" w:rsidRDefault="00EB1D74" w:rsidP="00631729">
      <w:pPr>
        <w:numPr>
          <w:ilvl w:val="0"/>
          <w:numId w:val="20"/>
        </w:numPr>
        <w:spacing w:before="0" w:after="0"/>
        <w:ind w:left="720"/>
        <w:contextualSpacing/>
        <w:rPr>
          <w:rFonts w:ascii="Arial" w:eastAsia="Times New Roman" w:hAnsi="Arial" w:cs="Arial"/>
          <w:sz w:val="22"/>
        </w:rPr>
      </w:pPr>
      <w:proofErr w:type="gramStart"/>
      <w:r w:rsidRPr="00631729">
        <w:rPr>
          <w:rFonts w:ascii="Arial" w:eastAsia="Times New Roman" w:hAnsi="Arial" w:cs="Arial"/>
          <w:sz w:val="22"/>
        </w:rPr>
        <w:t>In</w:t>
      </w:r>
      <w:r w:rsidR="00817802" w:rsidRPr="00631729">
        <w:rPr>
          <w:rFonts w:ascii="Arial" w:eastAsia="Times New Roman" w:hAnsi="Arial" w:cs="Arial"/>
          <w:sz w:val="22"/>
        </w:rPr>
        <w:t>strument</w:t>
      </w:r>
      <w:r w:rsidRPr="00631729">
        <w:rPr>
          <w:rFonts w:ascii="Arial" w:eastAsia="Times New Roman" w:hAnsi="Arial" w:cs="Arial"/>
          <w:sz w:val="22"/>
        </w:rPr>
        <w:t xml:space="preserve"> </w:t>
      </w:r>
      <w:r w:rsidR="00817802" w:rsidRPr="00631729">
        <w:rPr>
          <w:rFonts w:ascii="Arial" w:eastAsia="Times New Roman" w:hAnsi="Arial" w:cs="Arial"/>
          <w:sz w:val="22"/>
        </w:rPr>
        <w:t xml:space="preserve"> </w:t>
      </w:r>
      <w:r w:rsidR="009D5358" w:rsidRPr="00631729">
        <w:rPr>
          <w:rFonts w:ascii="Arial" w:eastAsia="Times New Roman" w:hAnsi="Arial" w:cs="Arial"/>
          <w:sz w:val="22"/>
        </w:rPr>
        <w:t>Transaksi</w:t>
      </w:r>
      <w:proofErr w:type="gramEnd"/>
      <w:r w:rsidR="009D5358" w:rsidRPr="00631729">
        <w:rPr>
          <w:rFonts w:ascii="Arial" w:eastAsia="Times New Roman" w:hAnsi="Arial" w:cs="Arial"/>
          <w:sz w:val="22"/>
        </w:rPr>
        <w:t xml:space="preserve"> </w:t>
      </w:r>
      <w:r w:rsidR="00817802" w:rsidRPr="00631729">
        <w:rPr>
          <w:rFonts w:ascii="Arial" w:eastAsia="Times New Roman" w:hAnsi="Arial" w:cs="Arial"/>
          <w:sz w:val="22"/>
        </w:rPr>
        <w:t xml:space="preserve">. </w:t>
      </w:r>
    </w:p>
    <w:p w:rsidR="00817802" w:rsidRPr="00631729" w:rsidRDefault="00817802" w:rsidP="00631729">
      <w:pPr>
        <w:spacing w:before="0" w:after="0"/>
        <w:ind w:left="720"/>
        <w:contextualSpacing/>
        <w:rPr>
          <w:rFonts w:ascii="Arial" w:eastAsia="Times New Roman" w:hAnsi="Arial" w:cs="Arial"/>
          <w:sz w:val="22"/>
        </w:rPr>
      </w:pPr>
      <w:r w:rsidRPr="00631729">
        <w:rPr>
          <w:rFonts w:ascii="Arial" w:eastAsia="Times New Roman" w:hAnsi="Arial" w:cs="Arial"/>
          <w:sz w:val="22"/>
        </w:rPr>
        <w:t xml:space="preserve">Pasar uang menyediakan sarana pengalokasian dan pijaman </w:t>
      </w:r>
      <w:proofErr w:type="gramStart"/>
      <w:r w:rsidRPr="00631729">
        <w:rPr>
          <w:rFonts w:ascii="Arial" w:eastAsia="Times New Roman" w:hAnsi="Arial" w:cs="Arial"/>
          <w:sz w:val="22"/>
        </w:rPr>
        <w:t>dana</w:t>
      </w:r>
      <w:proofErr w:type="gramEnd"/>
      <w:r w:rsidRPr="00631729">
        <w:rPr>
          <w:rFonts w:ascii="Arial" w:eastAsia="Times New Roman" w:hAnsi="Arial" w:cs="Arial"/>
          <w:sz w:val="22"/>
        </w:rPr>
        <w:t xml:space="preserve"> jangka pendek yang jangka waktunya tidak lebih dari satu tahun dan merupakan pasar likuiditas primer. Sebaliknya, di pasar modal instrument y</w:t>
      </w:r>
      <w:r w:rsidR="00EB1D74" w:rsidRPr="00631729">
        <w:rPr>
          <w:rFonts w:ascii="Arial" w:eastAsia="Times New Roman" w:hAnsi="Arial" w:cs="Arial"/>
          <w:sz w:val="22"/>
        </w:rPr>
        <w:t>a</w:t>
      </w:r>
      <w:r w:rsidRPr="00631729">
        <w:rPr>
          <w:rFonts w:ascii="Arial" w:eastAsia="Times New Roman" w:hAnsi="Arial" w:cs="Arial"/>
          <w:sz w:val="22"/>
        </w:rPr>
        <w:t xml:space="preserve">ng diperjualbelikan adalah surat-surat berharga jangka panjang dan merupakan </w:t>
      </w:r>
      <w:proofErr w:type="gramStart"/>
      <w:r w:rsidRPr="00631729">
        <w:rPr>
          <w:rFonts w:ascii="Arial" w:eastAsia="Times New Roman" w:hAnsi="Arial" w:cs="Arial"/>
          <w:sz w:val="22"/>
        </w:rPr>
        <w:t>dana</w:t>
      </w:r>
      <w:proofErr w:type="gramEnd"/>
      <w:r w:rsidRPr="00631729">
        <w:rPr>
          <w:rFonts w:ascii="Arial" w:eastAsia="Times New Roman" w:hAnsi="Arial" w:cs="Arial"/>
          <w:sz w:val="22"/>
        </w:rPr>
        <w:t xml:space="preserve"> yng bersifat permanen atau semi permanen.</w:t>
      </w:r>
    </w:p>
    <w:p w:rsidR="00EB1D74" w:rsidRPr="00631729" w:rsidRDefault="00EB1D74" w:rsidP="00631729">
      <w:pPr>
        <w:numPr>
          <w:ilvl w:val="0"/>
          <w:numId w:val="20"/>
        </w:numPr>
        <w:spacing w:before="0" w:after="0"/>
        <w:ind w:left="720"/>
        <w:contextualSpacing/>
        <w:rPr>
          <w:rFonts w:ascii="Arial" w:eastAsia="Times New Roman" w:hAnsi="Arial" w:cs="Arial"/>
          <w:sz w:val="22"/>
        </w:rPr>
      </w:pPr>
      <w:r w:rsidRPr="00631729">
        <w:rPr>
          <w:rFonts w:ascii="Arial" w:eastAsia="Times New Roman" w:hAnsi="Arial" w:cs="Arial"/>
          <w:sz w:val="22"/>
        </w:rPr>
        <w:t>T</w:t>
      </w:r>
      <w:r w:rsidR="00817802" w:rsidRPr="00631729">
        <w:rPr>
          <w:rFonts w:ascii="Arial" w:eastAsia="Times New Roman" w:hAnsi="Arial" w:cs="Arial"/>
          <w:sz w:val="22"/>
        </w:rPr>
        <w:t>empat</w:t>
      </w:r>
      <w:r w:rsidRPr="00631729">
        <w:rPr>
          <w:rFonts w:ascii="Arial" w:eastAsia="Times New Roman" w:hAnsi="Arial" w:cs="Arial"/>
          <w:sz w:val="22"/>
        </w:rPr>
        <w:t xml:space="preserve"> </w:t>
      </w:r>
      <w:r w:rsidR="00B30142" w:rsidRPr="00631729">
        <w:rPr>
          <w:rFonts w:ascii="Arial" w:eastAsia="Times New Roman" w:hAnsi="Arial" w:cs="Arial"/>
          <w:sz w:val="22"/>
        </w:rPr>
        <w:t>T</w:t>
      </w:r>
      <w:r w:rsidR="00817802" w:rsidRPr="00631729">
        <w:rPr>
          <w:rFonts w:ascii="Arial" w:eastAsia="Times New Roman" w:hAnsi="Arial" w:cs="Arial"/>
          <w:sz w:val="22"/>
        </w:rPr>
        <w:t xml:space="preserve">ransaksi. </w:t>
      </w:r>
    </w:p>
    <w:p w:rsidR="00817802" w:rsidRPr="00631729" w:rsidRDefault="00817802" w:rsidP="00631729">
      <w:pPr>
        <w:spacing w:before="0" w:after="0"/>
        <w:ind w:left="720"/>
        <w:contextualSpacing/>
        <w:rPr>
          <w:rFonts w:ascii="Arial" w:eastAsia="Times New Roman" w:hAnsi="Arial" w:cs="Arial"/>
          <w:sz w:val="22"/>
        </w:rPr>
      </w:pPr>
      <w:r w:rsidRPr="00631729">
        <w:rPr>
          <w:rFonts w:ascii="Arial" w:eastAsia="Times New Roman" w:hAnsi="Arial" w:cs="Arial"/>
          <w:sz w:val="22"/>
        </w:rPr>
        <w:t xml:space="preserve">Pasar modal memiliki tempat transaksi tertentu yang </w:t>
      </w:r>
      <w:r w:rsidR="00EB1D74" w:rsidRPr="00631729">
        <w:rPr>
          <w:rFonts w:ascii="Arial" w:eastAsia="Times New Roman" w:hAnsi="Arial" w:cs="Arial"/>
          <w:sz w:val="22"/>
        </w:rPr>
        <w:t xml:space="preserve">nyata </w:t>
      </w:r>
      <w:proofErr w:type="gramStart"/>
      <w:r w:rsidRPr="00631729">
        <w:rPr>
          <w:rFonts w:ascii="Arial" w:eastAsia="Times New Roman" w:hAnsi="Arial" w:cs="Arial"/>
          <w:sz w:val="22"/>
        </w:rPr>
        <w:t>se</w:t>
      </w:r>
      <w:r w:rsidR="00EB1D74" w:rsidRPr="00631729">
        <w:rPr>
          <w:rFonts w:ascii="Arial" w:eastAsia="Times New Roman" w:hAnsi="Arial" w:cs="Arial"/>
          <w:sz w:val="22"/>
        </w:rPr>
        <w:t xml:space="preserve">perti </w:t>
      </w:r>
      <w:r w:rsidRPr="00631729">
        <w:rPr>
          <w:rFonts w:ascii="Arial" w:eastAsia="Times New Roman" w:hAnsi="Arial" w:cs="Arial"/>
          <w:sz w:val="22"/>
        </w:rPr>
        <w:t xml:space="preserve"> bursa</w:t>
      </w:r>
      <w:proofErr w:type="gramEnd"/>
      <w:r w:rsidRPr="00631729">
        <w:rPr>
          <w:rFonts w:ascii="Arial" w:eastAsia="Times New Roman" w:hAnsi="Arial" w:cs="Arial"/>
          <w:sz w:val="22"/>
        </w:rPr>
        <w:t xml:space="preserve"> efek. </w:t>
      </w:r>
      <w:proofErr w:type="gramStart"/>
      <w:r w:rsidRPr="00631729">
        <w:rPr>
          <w:rFonts w:ascii="Arial" w:eastAsia="Times New Roman" w:hAnsi="Arial" w:cs="Arial"/>
          <w:sz w:val="22"/>
        </w:rPr>
        <w:t xml:space="preserve">Sedangkan pasar uang tempat transaksinya </w:t>
      </w:r>
      <w:r w:rsidR="00EB1D74" w:rsidRPr="00631729">
        <w:rPr>
          <w:rFonts w:ascii="Arial" w:eastAsia="Times New Roman" w:hAnsi="Arial" w:cs="Arial"/>
          <w:sz w:val="22"/>
        </w:rPr>
        <w:t xml:space="preserve">bersifat </w:t>
      </w:r>
      <w:r w:rsidRPr="00631729">
        <w:rPr>
          <w:rFonts w:ascii="Arial" w:eastAsia="Times New Roman" w:hAnsi="Arial" w:cs="Arial"/>
          <w:sz w:val="22"/>
        </w:rPr>
        <w:t>abstrak, artinya penjualan dan pembelian tidak dilakukan dalam pasar tertentu.</w:t>
      </w:r>
      <w:proofErr w:type="gramEnd"/>
      <w:r w:rsidRPr="00631729">
        <w:rPr>
          <w:rFonts w:ascii="Arial" w:eastAsia="Times New Roman" w:hAnsi="Arial" w:cs="Arial"/>
          <w:sz w:val="22"/>
        </w:rPr>
        <w:t xml:space="preserve"> Transaksi pasar uang </w:t>
      </w:r>
      <w:r w:rsidR="00297444" w:rsidRPr="00631729">
        <w:rPr>
          <w:rFonts w:ascii="Arial" w:eastAsia="Times New Roman" w:hAnsi="Arial" w:cs="Arial"/>
          <w:sz w:val="22"/>
        </w:rPr>
        <w:t xml:space="preserve">dapat </w:t>
      </w:r>
      <w:r w:rsidRPr="00631729">
        <w:rPr>
          <w:rFonts w:ascii="Arial" w:eastAsia="Times New Roman" w:hAnsi="Arial" w:cs="Arial"/>
          <w:sz w:val="22"/>
        </w:rPr>
        <w:t xml:space="preserve">dilakukan </w:t>
      </w:r>
      <w:r w:rsidR="00297444" w:rsidRPr="00631729">
        <w:rPr>
          <w:rFonts w:ascii="Arial" w:eastAsia="Times New Roman" w:hAnsi="Arial" w:cs="Arial"/>
          <w:sz w:val="22"/>
        </w:rPr>
        <w:t xml:space="preserve">dimana saja dan tidak harus ditempat tertentu, istilah untuk kondisi ini adalah </w:t>
      </w:r>
      <w:r w:rsidRPr="00631729">
        <w:rPr>
          <w:rFonts w:ascii="Arial" w:eastAsia="Times New Roman" w:hAnsi="Arial" w:cs="Arial"/>
          <w:i/>
          <w:sz w:val="22"/>
        </w:rPr>
        <w:t>Over The Counter</w:t>
      </w:r>
      <w:r w:rsidR="00B30142" w:rsidRPr="00631729">
        <w:rPr>
          <w:rFonts w:ascii="Arial" w:eastAsia="Times New Roman" w:hAnsi="Arial" w:cs="Arial"/>
          <w:sz w:val="22"/>
        </w:rPr>
        <w:t>,</w:t>
      </w:r>
      <w:r w:rsidR="00297444" w:rsidRPr="00631729">
        <w:rPr>
          <w:rFonts w:ascii="Arial" w:eastAsia="Times New Roman" w:hAnsi="Arial" w:cs="Arial"/>
          <w:sz w:val="22"/>
        </w:rPr>
        <w:t>(OTC), dengan demikian</w:t>
      </w:r>
      <w:r w:rsidRPr="00631729">
        <w:rPr>
          <w:rFonts w:ascii="Arial" w:eastAsia="Times New Roman" w:hAnsi="Arial" w:cs="Arial"/>
          <w:sz w:val="22"/>
        </w:rPr>
        <w:t xml:space="preserve"> transaksi </w:t>
      </w:r>
      <w:r w:rsidR="00297444" w:rsidRPr="00631729">
        <w:rPr>
          <w:rFonts w:ascii="Arial" w:eastAsia="Times New Roman" w:hAnsi="Arial" w:cs="Arial"/>
          <w:sz w:val="22"/>
        </w:rPr>
        <w:t xml:space="preserve">terjadi </w:t>
      </w:r>
      <w:r w:rsidRPr="00631729">
        <w:rPr>
          <w:rFonts w:ascii="Arial" w:eastAsia="Times New Roman" w:hAnsi="Arial" w:cs="Arial"/>
          <w:sz w:val="22"/>
        </w:rPr>
        <w:t xml:space="preserve">melalui berbagai jaringan komunikasi seperti RMDS (Reuters Monitor Dealing System), broker, voice mail, telex, </w:t>
      </w:r>
      <w:r w:rsidR="00EB1D74" w:rsidRPr="00631729">
        <w:rPr>
          <w:rFonts w:ascii="Arial" w:eastAsia="Times New Roman" w:hAnsi="Arial" w:cs="Arial"/>
          <w:sz w:val="22"/>
        </w:rPr>
        <w:t>facsimile, dan lainnya.</w:t>
      </w:r>
    </w:p>
    <w:p w:rsidR="00EB1D74" w:rsidRPr="00631729" w:rsidRDefault="00EB1D74" w:rsidP="00631729">
      <w:pPr>
        <w:numPr>
          <w:ilvl w:val="0"/>
          <w:numId w:val="20"/>
        </w:numPr>
        <w:spacing w:before="0" w:after="0"/>
        <w:ind w:left="720"/>
        <w:contextualSpacing/>
        <w:rPr>
          <w:rFonts w:ascii="Arial" w:eastAsia="Times New Roman" w:hAnsi="Arial" w:cs="Arial"/>
          <w:sz w:val="22"/>
        </w:rPr>
      </w:pPr>
      <w:proofErr w:type="gramStart"/>
      <w:r w:rsidRPr="00631729">
        <w:rPr>
          <w:rFonts w:ascii="Arial" w:eastAsia="Times New Roman" w:hAnsi="Arial" w:cs="Arial"/>
          <w:sz w:val="22"/>
        </w:rPr>
        <w:t>S</w:t>
      </w:r>
      <w:r w:rsidR="00817802" w:rsidRPr="00631729">
        <w:rPr>
          <w:rFonts w:ascii="Arial" w:eastAsia="Times New Roman" w:hAnsi="Arial" w:cs="Arial"/>
          <w:sz w:val="22"/>
        </w:rPr>
        <w:t>truktur</w:t>
      </w:r>
      <w:r w:rsidRPr="00631729">
        <w:rPr>
          <w:rFonts w:ascii="Arial" w:eastAsia="Times New Roman" w:hAnsi="Arial" w:cs="Arial"/>
          <w:sz w:val="22"/>
        </w:rPr>
        <w:t xml:space="preserve"> </w:t>
      </w:r>
      <w:r w:rsidR="00817802" w:rsidRPr="00631729">
        <w:rPr>
          <w:rFonts w:ascii="Arial" w:eastAsia="Times New Roman" w:hAnsi="Arial" w:cs="Arial"/>
          <w:sz w:val="22"/>
        </w:rPr>
        <w:t xml:space="preserve"> </w:t>
      </w:r>
      <w:r w:rsidR="009D5358" w:rsidRPr="00631729">
        <w:rPr>
          <w:rFonts w:ascii="Arial" w:eastAsia="Times New Roman" w:hAnsi="Arial" w:cs="Arial"/>
          <w:sz w:val="22"/>
        </w:rPr>
        <w:t>O</w:t>
      </w:r>
      <w:r w:rsidR="00817802" w:rsidRPr="00631729">
        <w:rPr>
          <w:rFonts w:ascii="Arial" w:eastAsia="Times New Roman" w:hAnsi="Arial" w:cs="Arial"/>
          <w:sz w:val="22"/>
        </w:rPr>
        <w:t>rganisasi</w:t>
      </w:r>
      <w:proofErr w:type="gramEnd"/>
      <w:r w:rsidR="00817802" w:rsidRPr="00631729">
        <w:rPr>
          <w:rFonts w:ascii="Arial" w:eastAsia="Times New Roman" w:hAnsi="Arial" w:cs="Arial"/>
          <w:sz w:val="22"/>
        </w:rPr>
        <w:t xml:space="preserve">. </w:t>
      </w:r>
    </w:p>
    <w:p w:rsidR="008B148A" w:rsidRPr="00631729" w:rsidRDefault="00817802" w:rsidP="00631729">
      <w:pPr>
        <w:spacing w:before="0" w:after="0"/>
        <w:ind w:left="720"/>
        <w:contextualSpacing/>
        <w:rPr>
          <w:rFonts w:ascii="Arial" w:eastAsia="Times New Roman" w:hAnsi="Arial" w:cs="Arial"/>
          <w:sz w:val="22"/>
        </w:rPr>
      </w:pPr>
      <w:r w:rsidRPr="00631729">
        <w:rPr>
          <w:rFonts w:ascii="Arial" w:eastAsia="Times New Roman" w:hAnsi="Arial" w:cs="Arial"/>
          <w:sz w:val="22"/>
        </w:rPr>
        <w:t>Pasar modal adalah pasar yang terorganisasi</w:t>
      </w:r>
      <w:r w:rsidR="00297444" w:rsidRPr="00631729">
        <w:rPr>
          <w:rFonts w:ascii="Arial" w:eastAsia="Times New Roman" w:hAnsi="Arial" w:cs="Arial"/>
          <w:sz w:val="22"/>
        </w:rPr>
        <w:t xml:space="preserve"> </w:t>
      </w:r>
      <w:r w:rsidR="00EB1D74" w:rsidRPr="00631729">
        <w:rPr>
          <w:rFonts w:ascii="Arial" w:eastAsia="Times New Roman" w:hAnsi="Arial" w:cs="Arial"/>
          <w:i/>
          <w:sz w:val="22"/>
        </w:rPr>
        <w:t>(structured</w:t>
      </w:r>
      <w:r w:rsidR="008B148A" w:rsidRPr="00631729">
        <w:rPr>
          <w:rFonts w:ascii="Arial" w:eastAsia="Times New Roman" w:hAnsi="Arial" w:cs="Arial"/>
          <w:i/>
          <w:sz w:val="22"/>
        </w:rPr>
        <w:t xml:space="preserve"> organization</w:t>
      </w:r>
      <w:r w:rsidR="00EB1D74" w:rsidRPr="00631729">
        <w:rPr>
          <w:rFonts w:ascii="Arial" w:eastAsia="Times New Roman" w:hAnsi="Arial" w:cs="Arial"/>
          <w:i/>
          <w:sz w:val="22"/>
        </w:rPr>
        <w:t>)</w:t>
      </w:r>
      <w:r w:rsidR="008B148A" w:rsidRPr="00631729">
        <w:rPr>
          <w:rFonts w:ascii="Arial" w:eastAsia="Times New Roman" w:hAnsi="Arial" w:cs="Arial"/>
          <w:sz w:val="22"/>
        </w:rPr>
        <w:t xml:space="preserve"> k</w:t>
      </w:r>
      <w:r w:rsidRPr="00631729">
        <w:rPr>
          <w:rFonts w:ascii="Arial" w:eastAsia="Times New Roman" w:hAnsi="Arial" w:cs="Arial"/>
          <w:sz w:val="22"/>
        </w:rPr>
        <w:t xml:space="preserve">arena disamping memiliki tempat transaksi khusus, pelaksanaannya juga diatur dan </w:t>
      </w:r>
      <w:r w:rsidRPr="00631729">
        <w:rPr>
          <w:rFonts w:ascii="Arial" w:eastAsia="Times New Roman" w:hAnsi="Arial" w:cs="Arial"/>
          <w:sz w:val="22"/>
        </w:rPr>
        <w:lastRenderedPageBreak/>
        <w:t>diawasi oleh otor</w:t>
      </w:r>
      <w:r w:rsidR="00EB1D74" w:rsidRPr="00631729">
        <w:rPr>
          <w:rFonts w:ascii="Arial" w:eastAsia="Times New Roman" w:hAnsi="Arial" w:cs="Arial"/>
          <w:sz w:val="22"/>
        </w:rPr>
        <w:t>itas pasar modal, yaitu Bapepam</w:t>
      </w:r>
      <w:r w:rsidRPr="00631729">
        <w:rPr>
          <w:rFonts w:ascii="Arial" w:eastAsia="Times New Roman" w:hAnsi="Arial" w:cs="Arial"/>
          <w:sz w:val="22"/>
        </w:rPr>
        <w:t>, sedangkan pasar uang adalah pasar yang tidak terorganisasi</w:t>
      </w:r>
      <w:r w:rsidR="008B148A" w:rsidRPr="00631729">
        <w:rPr>
          <w:rFonts w:ascii="Arial" w:eastAsia="Times New Roman" w:hAnsi="Arial" w:cs="Arial"/>
          <w:sz w:val="22"/>
        </w:rPr>
        <w:t xml:space="preserve"> (unstructured organization)  </w:t>
      </w:r>
    </w:p>
    <w:p w:rsidR="008B148A" w:rsidRPr="00631729" w:rsidRDefault="008B148A" w:rsidP="00631729">
      <w:pPr>
        <w:pStyle w:val="ListParagraph"/>
        <w:numPr>
          <w:ilvl w:val="0"/>
          <w:numId w:val="20"/>
        </w:numPr>
        <w:spacing w:before="0" w:after="0"/>
        <w:ind w:left="720"/>
        <w:rPr>
          <w:rFonts w:ascii="Arial" w:eastAsia="Times New Roman" w:hAnsi="Arial" w:cs="Arial"/>
          <w:sz w:val="22"/>
        </w:rPr>
      </w:pPr>
      <w:r w:rsidRPr="00631729">
        <w:rPr>
          <w:rFonts w:ascii="Arial" w:eastAsia="Times New Roman" w:hAnsi="Arial" w:cs="Arial"/>
          <w:sz w:val="22"/>
        </w:rPr>
        <w:t>T</w:t>
      </w:r>
      <w:r w:rsidR="00817802" w:rsidRPr="00631729">
        <w:rPr>
          <w:rFonts w:ascii="Arial" w:eastAsia="Times New Roman" w:hAnsi="Arial" w:cs="Arial"/>
          <w:sz w:val="22"/>
        </w:rPr>
        <w:t xml:space="preserve">ujuan </w:t>
      </w:r>
      <w:r w:rsidR="009D5358" w:rsidRPr="00631729">
        <w:rPr>
          <w:rFonts w:ascii="Arial" w:eastAsia="Times New Roman" w:hAnsi="Arial" w:cs="Arial"/>
          <w:sz w:val="22"/>
        </w:rPr>
        <w:t>P</w:t>
      </w:r>
      <w:r w:rsidRPr="00631729">
        <w:rPr>
          <w:rFonts w:ascii="Arial" w:eastAsia="Times New Roman" w:hAnsi="Arial" w:cs="Arial"/>
          <w:sz w:val="22"/>
        </w:rPr>
        <w:t xml:space="preserve">ihak </w:t>
      </w:r>
      <w:r w:rsidR="009D5358" w:rsidRPr="00631729">
        <w:rPr>
          <w:rFonts w:ascii="Arial" w:eastAsia="Times New Roman" w:hAnsi="Arial" w:cs="Arial"/>
          <w:sz w:val="22"/>
        </w:rPr>
        <w:t>T</w:t>
      </w:r>
      <w:r w:rsidRPr="00631729">
        <w:rPr>
          <w:rFonts w:ascii="Arial" w:eastAsia="Times New Roman" w:hAnsi="Arial" w:cs="Arial"/>
          <w:sz w:val="22"/>
        </w:rPr>
        <w:t xml:space="preserve">erlibat </w:t>
      </w:r>
      <w:r w:rsidR="002B3FCD" w:rsidRPr="00631729">
        <w:rPr>
          <w:rFonts w:ascii="Arial" w:eastAsia="Times New Roman" w:hAnsi="Arial" w:cs="Arial"/>
          <w:sz w:val="22"/>
        </w:rPr>
        <w:t>…….. (lihat tujuan pasar uang diatas)</w:t>
      </w:r>
    </w:p>
    <w:p w:rsidR="002B38BA" w:rsidRPr="00631729" w:rsidRDefault="002B38BA" w:rsidP="00631729">
      <w:pPr>
        <w:pStyle w:val="ListParagraph"/>
        <w:numPr>
          <w:ilvl w:val="0"/>
          <w:numId w:val="19"/>
        </w:numPr>
        <w:spacing w:before="0" w:after="0"/>
        <w:rPr>
          <w:rFonts w:ascii="Arial" w:eastAsia="Times New Roman" w:hAnsi="Arial" w:cs="Arial"/>
          <w:b/>
          <w:sz w:val="22"/>
        </w:rPr>
      </w:pPr>
      <w:r w:rsidRPr="00631729">
        <w:rPr>
          <w:rFonts w:ascii="Arial" w:eastAsia="Times New Roman" w:hAnsi="Arial" w:cs="Arial"/>
          <w:b/>
          <w:sz w:val="22"/>
        </w:rPr>
        <w:t xml:space="preserve">Jenis Pasar Uang dan </w:t>
      </w:r>
      <w:r w:rsidR="00823CA2" w:rsidRPr="00631729">
        <w:rPr>
          <w:rFonts w:ascii="Arial" w:eastAsia="Times New Roman" w:hAnsi="Arial" w:cs="Arial"/>
          <w:b/>
          <w:sz w:val="22"/>
        </w:rPr>
        <w:t>Instrumen Pasar Uang</w:t>
      </w:r>
    </w:p>
    <w:p w:rsidR="002B38BA" w:rsidRPr="00631729" w:rsidRDefault="002B38BA" w:rsidP="00631729">
      <w:pPr>
        <w:pStyle w:val="ListParagraph"/>
        <w:spacing w:before="0" w:after="0"/>
        <w:ind w:left="360" w:firstLine="360"/>
        <w:rPr>
          <w:rFonts w:ascii="Arial" w:eastAsia="Times New Roman" w:hAnsi="Arial" w:cs="Arial"/>
          <w:b/>
          <w:sz w:val="22"/>
        </w:rPr>
      </w:pPr>
      <w:r w:rsidRPr="00631729">
        <w:rPr>
          <w:rFonts w:ascii="Arial" w:eastAsia="Times New Roman" w:hAnsi="Arial" w:cs="Arial"/>
          <w:b/>
          <w:sz w:val="22"/>
        </w:rPr>
        <w:t xml:space="preserve">Ketika anda pergi pasar Tanah Abang yang terkenal sebagai pusat </w:t>
      </w:r>
      <w:proofErr w:type="gramStart"/>
      <w:r w:rsidRPr="00631729">
        <w:rPr>
          <w:rFonts w:ascii="Arial" w:eastAsia="Times New Roman" w:hAnsi="Arial" w:cs="Arial"/>
          <w:b/>
          <w:sz w:val="22"/>
        </w:rPr>
        <w:t>penjualan  tekstil</w:t>
      </w:r>
      <w:proofErr w:type="gramEnd"/>
      <w:r w:rsidRPr="00631729">
        <w:rPr>
          <w:rFonts w:ascii="Arial" w:eastAsia="Times New Roman" w:hAnsi="Arial" w:cs="Arial"/>
          <w:b/>
          <w:sz w:val="22"/>
        </w:rPr>
        <w:t xml:space="preserve">, maka anda tidak akan mendapatkan satu jenis tekstil saja tetapi anda akan menemui beragan jenis tekstil misalnya batik, peralatan sholat, celana jeans, baju, kebaya dan lain sebagainya. Komsumen yang umumnya pedagang tentu </w:t>
      </w:r>
      <w:proofErr w:type="gramStart"/>
      <w:r w:rsidRPr="00631729">
        <w:rPr>
          <w:rFonts w:ascii="Arial" w:eastAsia="Times New Roman" w:hAnsi="Arial" w:cs="Arial"/>
          <w:b/>
          <w:sz w:val="22"/>
        </w:rPr>
        <w:t>akan</w:t>
      </w:r>
      <w:proofErr w:type="gramEnd"/>
      <w:r w:rsidRPr="00631729">
        <w:rPr>
          <w:rFonts w:ascii="Arial" w:eastAsia="Times New Roman" w:hAnsi="Arial" w:cs="Arial"/>
          <w:b/>
          <w:sz w:val="22"/>
        </w:rPr>
        <w:t xml:space="preserve"> menuju tempat yang sesuai dengan barang yang diinginkannya. Komsumen yang berdagang baju batik tentu </w:t>
      </w:r>
      <w:proofErr w:type="gramStart"/>
      <w:r w:rsidRPr="00631729">
        <w:rPr>
          <w:rFonts w:ascii="Arial" w:eastAsia="Times New Roman" w:hAnsi="Arial" w:cs="Arial"/>
          <w:b/>
          <w:sz w:val="22"/>
        </w:rPr>
        <w:t>akan</w:t>
      </w:r>
      <w:proofErr w:type="gramEnd"/>
      <w:r w:rsidRPr="00631729">
        <w:rPr>
          <w:rFonts w:ascii="Arial" w:eastAsia="Times New Roman" w:hAnsi="Arial" w:cs="Arial"/>
          <w:b/>
          <w:sz w:val="22"/>
        </w:rPr>
        <w:t xml:space="preserve"> mencari ke blok yang menjual beragam baju batik.</w:t>
      </w:r>
    </w:p>
    <w:p w:rsidR="002B38BA" w:rsidRPr="00631729" w:rsidRDefault="002B38BA" w:rsidP="00631729">
      <w:pPr>
        <w:pStyle w:val="ListParagraph"/>
        <w:spacing w:before="0" w:after="0"/>
        <w:ind w:left="360" w:firstLine="360"/>
        <w:rPr>
          <w:rFonts w:ascii="Arial" w:eastAsia="Times New Roman" w:hAnsi="Arial" w:cs="Arial"/>
          <w:b/>
          <w:sz w:val="22"/>
        </w:rPr>
      </w:pPr>
      <w:r w:rsidRPr="00631729">
        <w:rPr>
          <w:rFonts w:ascii="Arial" w:eastAsia="Times New Roman" w:hAnsi="Arial" w:cs="Arial"/>
          <w:b/>
          <w:sz w:val="22"/>
        </w:rPr>
        <w:t xml:space="preserve">Hal yang </w:t>
      </w:r>
      <w:proofErr w:type="gramStart"/>
      <w:r w:rsidRPr="00631729">
        <w:rPr>
          <w:rFonts w:ascii="Arial" w:eastAsia="Times New Roman" w:hAnsi="Arial" w:cs="Arial"/>
          <w:b/>
          <w:sz w:val="22"/>
        </w:rPr>
        <w:t>sama</w:t>
      </w:r>
      <w:proofErr w:type="gramEnd"/>
      <w:r w:rsidRPr="00631729">
        <w:rPr>
          <w:rFonts w:ascii="Arial" w:eastAsia="Times New Roman" w:hAnsi="Arial" w:cs="Arial"/>
          <w:b/>
          <w:sz w:val="22"/>
        </w:rPr>
        <w:t xml:space="preserve"> juga terjadi pada pasar uang, yang membutuhkan saham tentu akan berhubungan dengan orang atau lembaga yang ingin bertransaksi saham. </w:t>
      </w:r>
      <w:proofErr w:type="gramStart"/>
      <w:r w:rsidRPr="00631729">
        <w:rPr>
          <w:rFonts w:ascii="Arial" w:eastAsia="Times New Roman" w:hAnsi="Arial" w:cs="Arial"/>
          <w:b/>
          <w:sz w:val="22"/>
        </w:rPr>
        <w:t>Hal ini dapat terjadi karena pesar uang juga terdiri dari beberapa jenis pasar.</w:t>
      </w:r>
      <w:proofErr w:type="gramEnd"/>
      <w:r w:rsidRPr="00631729">
        <w:rPr>
          <w:rFonts w:ascii="Arial" w:eastAsia="Times New Roman" w:hAnsi="Arial" w:cs="Arial"/>
          <w:b/>
          <w:sz w:val="22"/>
        </w:rPr>
        <w:t xml:space="preserve"> Jenis Pasar dan Instrumen yang ada dalam pasar uang adalah sebagai berikut;</w:t>
      </w:r>
    </w:p>
    <w:p w:rsidR="002B38BA" w:rsidRPr="00631729" w:rsidRDefault="002B38BA" w:rsidP="00631729">
      <w:pPr>
        <w:pStyle w:val="ListParagraph"/>
        <w:numPr>
          <w:ilvl w:val="0"/>
          <w:numId w:val="29"/>
        </w:numPr>
        <w:spacing w:before="0" w:after="0"/>
        <w:rPr>
          <w:rFonts w:ascii="Arial" w:eastAsia="Times New Roman" w:hAnsi="Arial" w:cs="Arial"/>
          <w:b/>
          <w:sz w:val="22"/>
        </w:rPr>
      </w:pPr>
      <w:r w:rsidRPr="00631729">
        <w:rPr>
          <w:rFonts w:ascii="Arial" w:eastAsia="Times New Roman" w:hAnsi="Arial" w:cs="Arial"/>
          <w:b/>
          <w:sz w:val="22"/>
        </w:rPr>
        <w:t xml:space="preserve">Jeneis-jenis Pasar Uang </w:t>
      </w:r>
    </w:p>
    <w:p w:rsidR="002B38BA" w:rsidRPr="00631729" w:rsidRDefault="002B38BA" w:rsidP="00631729">
      <w:pPr>
        <w:pStyle w:val="ListParagraph"/>
        <w:numPr>
          <w:ilvl w:val="0"/>
          <w:numId w:val="28"/>
        </w:numPr>
        <w:spacing w:before="0" w:after="0"/>
        <w:rPr>
          <w:rFonts w:ascii="Arial" w:hAnsi="Arial" w:cs="Arial"/>
          <w:b/>
          <w:sz w:val="22"/>
        </w:rPr>
      </w:pPr>
      <w:r w:rsidRPr="00631729">
        <w:rPr>
          <w:rFonts w:ascii="Arial" w:hAnsi="Arial" w:cs="Arial"/>
          <w:b/>
          <w:sz w:val="22"/>
        </w:rPr>
        <w:t>Pasar saham</w:t>
      </w:r>
    </w:p>
    <w:p w:rsidR="002B38BA" w:rsidRPr="00631729" w:rsidRDefault="002B38BA" w:rsidP="00631729">
      <w:pPr>
        <w:pStyle w:val="ListParagraph"/>
        <w:numPr>
          <w:ilvl w:val="0"/>
          <w:numId w:val="28"/>
        </w:numPr>
        <w:spacing w:before="0" w:after="0"/>
        <w:rPr>
          <w:rFonts w:ascii="Arial" w:hAnsi="Arial" w:cs="Arial"/>
          <w:b/>
          <w:sz w:val="22"/>
        </w:rPr>
      </w:pPr>
      <w:r w:rsidRPr="00631729">
        <w:rPr>
          <w:rFonts w:ascii="Arial" w:hAnsi="Arial" w:cs="Arial"/>
          <w:b/>
          <w:sz w:val="22"/>
        </w:rPr>
        <w:t>Pasar obligasi</w:t>
      </w:r>
    </w:p>
    <w:p w:rsidR="002B38BA" w:rsidRPr="00631729" w:rsidRDefault="00011BD8" w:rsidP="00631729">
      <w:pPr>
        <w:pStyle w:val="ListParagraph"/>
        <w:numPr>
          <w:ilvl w:val="0"/>
          <w:numId w:val="28"/>
        </w:numPr>
        <w:spacing w:before="0" w:after="0"/>
        <w:rPr>
          <w:rFonts w:ascii="Arial" w:hAnsi="Arial" w:cs="Arial"/>
          <w:b/>
          <w:sz w:val="22"/>
        </w:rPr>
      </w:pPr>
      <w:hyperlink r:id="rId10" w:tooltip="Pasar komoditi (halaman belum tersedia)" w:history="1">
        <w:r w:rsidR="002B38BA" w:rsidRPr="00631729">
          <w:rPr>
            <w:rFonts w:ascii="Arial" w:hAnsi="Arial" w:cs="Arial"/>
            <w:b/>
            <w:sz w:val="22"/>
          </w:rPr>
          <w:t>Pasar komoditi</w:t>
        </w:r>
      </w:hyperlink>
    </w:p>
    <w:p w:rsidR="002B38BA" w:rsidRPr="00631729" w:rsidRDefault="002B38BA" w:rsidP="00631729">
      <w:pPr>
        <w:pStyle w:val="ListParagraph"/>
        <w:numPr>
          <w:ilvl w:val="0"/>
          <w:numId w:val="28"/>
        </w:numPr>
        <w:spacing w:before="0" w:after="0"/>
        <w:rPr>
          <w:rFonts w:ascii="Arial" w:hAnsi="Arial" w:cs="Arial"/>
          <w:b/>
          <w:sz w:val="22"/>
        </w:rPr>
      </w:pPr>
      <w:r w:rsidRPr="00631729">
        <w:rPr>
          <w:rFonts w:ascii="Arial" w:hAnsi="Arial" w:cs="Arial"/>
          <w:b/>
          <w:sz w:val="22"/>
        </w:rPr>
        <w:t>Pasar keuangan</w:t>
      </w:r>
    </w:p>
    <w:p w:rsidR="002B38BA" w:rsidRPr="00631729" w:rsidRDefault="00011BD8" w:rsidP="00631729">
      <w:pPr>
        <w:pStyle w:val="ListParagraph"/>
        <w:numPr>
          <w:ilvl w:val="0"/>
          <w:numId w:val="28"/>
        </w:numPr>
        <w:tabs>
          <w:tab w:val="left" w:pos="1710"/>
        </w:tabs>
        <w:spacing w:before="0" w:after="0"/>
        <w:rPr>
          <w:rFonts w:ascii="Arial" w:hAnsi="Arial" w:cs="Arial"/>
          <w:b/>
          <w:sz w:val="22"/>
        </w:rPr>
      </w:pPr>
      <w:hyperlink r:id="rId11" w:tooltip="Pasar derivatif" w:history="1">
        <w:r w:rsidR="002B38BA" w:rsidRPr="00631729">
          <w:rPr>
            <w:rFonts w:ascii="Arial" w:hAnsi="Arial" w:cs="Arial"/>
            <w:b/>
            <w:sz w:val="22"/>
          </w:rPr>
          <w:t>Pasar derivatif</w:t>
        </w:r>
      </w:hyperlink>
    </w:p>
    <w:p w:rsidR="002B38BA" w:rsidRPr="00631729" w:rsidRDefault="00011BD8" w:rsidP="00631729">
      <w:pPr>
        <w:pStyle w:val="ListParagraph"/>
        <w:numPr>
          <w:ilvl w:val="0"/>
          <w:numId w:val="28"/>
        </w:numPr>
        <w:tabs>
          <w:tab w:val="left" w:pos="1710"/>
        </w:tabs>
        <w:spacing w:before="0" w:after="0"/>
        <w:rPr>
          <w:rFonts w:ascii="Arial" w:hAnsi="Arial" w:cs="Arial"/>
          <w:b/>
          <w:sz w:val="22"/>
        </w:rPr>
      </w:pPr>
      <w:hyperlink r:id="rId12" w:tooltip="Bursa berjangka" w:history="1">
        <w:r w:rsidR="002B38BA" w:rsidRPr="00631729">
          <w:rPr>
            <w:rFonts w:ascii="Arial" w:hAnsi="Arial" w:cs="Arial"/>
            <w:b/>
            <w:sz w:val="22"/>
          </w:rPr>
          <w:t>Pasar berjangka</w:t>
        </w:r>
      </w:hyperlink>
      <w:r w:rsidR="002B38BA" w:rsidRPr="00631729">
        <w:rPr>
          <w:rFonts w:ascii="Arial" w:hAnsi="Arial" w:cs="Arial"/>
          <w:b/>
          <w:sz w:val="22"/>
        </w:rPr>
        <w:t xml:space="preserve">  </w:t>
      </w:r>
    </w:p>
    <w:p w:rsidR="002B38BA" w:rsidRPr="00631729" w:rsidRDefault="00011BD8" w:rsidP="00631729">
      <w:pPr>
        <w:pStyle w:val="ListParagraph"/>
        <w:numPr>
          <w:ilvl w:val="0"/>
          <w:numId w:val="28"/>
        </w:numPr>
        <w:tabs>
          <w:tab w:val="left" w:pos="1710"/>
        </w:tabs>
        <w:spacing w:before="0" w:after="0"/>
        <w:rPr>
          <w:rFonts w:ascii="Arial" w:hAnsi="Arial" w:cs="Arial"/>
          <w:b/>
          <w:sz w:val="22"/>
        </w:rPr>
      </w:pPr>
      <w:hyperlink r:id="rId13" w:tooltip="Asuransi" w:history="1">
        <w:r w:rsidR="002B38BA" w:rsidRPr="00631729">
          <w:rPr>
            <w:rFonts w:ascii="Arial" w:hAnsi="Arial" w:cs="Arial"/>
            <w:b/>
            <w:sz w:val="22"/>
          </w:rPr>
          <w:t>Pasar asuransi</w:t>
        </w:r>
      </w:hyperlink>
    </w:p>
    <w:p w:rsidR="00150080" w:rsidRPr="00631729" w:rsidRDefault="00011BD8" w:rsidP="00631729">
      <w:pPr>
        <w:pStyle w:val="ListParagraph"/>
        <w:numPr>
          <w:ilvl w:val="0"/>
          <w:numId w:val="28"/>
        </w:numPr>
        <w:tabs>
          <w:tab w:val="left" w:pos="1710"/>
        </w:tabs>
        <w:spacing w:before="0" w:after="0"/>
        <w:rPr>
          <w:rFonts w:ascii="Arial" w:eastAsia="Times New Roman" w:hAnsi="Arial" w:cs="Arial"/>
          <w:b/>
          <w:sz w:val="22"/>
        </w:rPr>
      </w:pPr>
      <w:hyperlink r:id="rId14" w:tooltip="Pasar valuta asing (halaman belum tersedia)" w:history="1">
        <w:r w:rsidR="002B38BA" w:rsidRPr="00631729">
          <w:rPr>
            <w:rFonts w:ascii="Arial" w:hAnsi="Arial" w:cs="Arial"/>
            <w:b/>
            <w:sz w:val="22"/>
          </w:rPr>
          <w:t>Pasar</w:t>
        </w:r>
      </w:hyperlink>
      <w:r w:rsidR="002B38BA" w:rsidRPr="00631729">
        <w:rPr>
          <w:rFonts w:ascii="Arial" w:hAnsi="Arial" w:cs="Arial"/>
          <w:b/>
          <w:sz w:val="22"/>
        </w:rPr>
        <w:t> valuta asing</w:t>
      </w:r>
      <w:r w:rsidR="002B38BA" w:rsidRPr="00631729">
        <w:rPr>
          <w:rFonts w:ascii="Arial" w:eastAsia="Times New Roman" w:hAnsi="Arial" w:cs="Arial"/>
          <w:b/>
          <w:sz w:val="22"/>
        </w:rPr>
        <w:t xml:space="preserve"> </w:t>
      </w:r>
      <w:r w:rsidR="00297444" w:rsidRPr="00631729">
        <w:rPr>
          <w:rFonts w:ascii="Arial" w:eastAsia="Times New Roman" w:hAnsi="Arial" w:cs="Arial"/>
          <w:b/>
          <w:sz w:val="22"/>
        </w:rPr>
        <w:t>(foreigt exchange = forex)</w:t>
      </w:r>
      <w:r w:rsidR="002B38BA" w:rsidRPr="00631729">
        <w:rPr>
          <w:rFonts w:ascii="Arial" w:eastAsia="Times New Roman" w:hAnsi="Arial" w:cs="Arial"/>
          <w:b/>
          <w:sz w:val="22"/>
        </w:rPr>
        <w:t xml:space="preserve">  </w:t>
      </w:r>
    </w:p>
    <w:p w:rsidR="002B38BA" w:rsidRPr="00631729" w:rsidRDefault="002B38BA" w:rsidP="00631729">
      <w:pPr>
        <w:pStyle w:val="ListParagraph"/>
        <w:numPr>
          <w:ilvl w:val="0"/>
          <w:numId w:val="29"/>
        </w:numPr>
        <w:tabs>
          <w:tab w:val="left" w:pos="1710"/>
        </w:tabs>
        <w:spacing w:before="0" w:after="0"/>
        <w:rPr>
          <w:rFonts w:ascii="Arial" w:eastAsia="Times New Roman" w:hAnsi="Arial" w:cs="Arial"/>
          <w:b/>
          <w:sz w:val="22"/>
        </w:rPr>
      </w:pPr>
      <w:r w:rsidRPr="00631729">
        <w:rPr>
          <w:rFonts w:ascii="Arial" w:eastAsia="Times New Roman" w:hAnsi="Arial" w:cs="Arial"/>
          <w:b/>
          <w:sz w:val="22"/>
        </w:rPr>
        <w:t xml:space="preserve">Instrumen Pasar Uang </w:t>
      </w:r>
    </w:p>
    <w:p w:rsidR="002B38BA" w:rsidRPr="00631729" w:rsidRDefault="002B38BA" w:rsidP="00631729">
      <w:pPr>
        <w:spacing w:before="0" w:after="0"/>
        <w:ind w:left="360" w:firstLine="360"/>
        <w:rPr>
          <w:rFonts w:ascii="Arial" w:eastAsia="Times New Roman" w:hAnsi="Arial" w:cs="Arial"/>
          <w:b/>
          <w:sz w:val="22"/>
        </w:rPr>
      </w:pPr>
      <w:proofErr w:type="gramStart"/>
      <w:r w:rsidRPr="00631729">
        <w:rPr>
          <w:rFonts w:ascii="Arial" w:eastAsia="Times New Roman" w:hAnsi="Arial" w:cs="Arial"/>
          <w:b/>
          <w:sz w:val="22"/>
        </w:rPr>
        <w:t>Adapun Instrumen atau surat-surat berharga yang diperjualbelikan dalam pasar uang jenisnya cukup bervariasi termasuk surat-surat berharga yang diterbitkan oleh badan-badan usaha swasta dan negara serta lembaga-lembaga pemerintah.</w:t>
      </w:r>
      <w:proofErr w:type="gramEnd"/>
      <w:r w:rsidRPr="00631729">
        <w:rPr>
          <w:rFonts w:ascii="Arial" w:eastAsia="Times New Roman" w:hAnsi="Arial" w:cs="Arial"/>
          <w:b/>
          <w:sz w:val="22"/>
        </w:rPr>
        <w:t xml:space="preserve"> Instrumen pasar uang tersebt antara </w:t>
      </w:r>
      <w:proofErr w:type="gramStart"/>
      <w:r w:rsidRPr="00631729">
        <w:rPr>
          <w:rFonts w:ascii="Arial" w:eastAsia="Times New Roman" w:hAnsi="Arial" w:cs="Arial"/>
          <w:b/>
          <w:sz w:val="22"/>
        </w:rPr>
        <w:t>lain</w:t>
      </w:r>
      <w:proofErr w:type="gramEnd"/>
      <w:r w:rsidRPr="00631729">
        <w:rPr>
          <w:rFonts w:ascii="Arial" w:eastAsia="Times New Roman" w:hAnsi="Arial" w:cs="Arial"/>
          <w:b/>
          <w:sz w:val="22"/>
        </w:rPr>
        <w:t xml:space="preserve"> adalah sebagai berikut:</w:t>
      </w:r>
    </w:p>
    <w:p w:rsidR="002B38BA"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bCs/>
          <w:iCs/>
          <w:sz w:val="22"/>
        </w:rPr>
        <w:t>Sertfikat Bank Indonesia (SBI)</w:t>
      </w:r>
    </w:p>
    <w:p w:rsidR="002B38BA" w:rsidRPr="00631729" w:rsidRDefault="002B38BA"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SBI adalah instrumen utang yang diterbitkan oleh pemerintah atau bank sentral.</w:t>
      </w:r>
      <w:proofErr w:type="gramEnd"/>
      <w:r w:rsidRPr="00631729">
        <w:rPr>
          <w:rFonts w:ascii="Arial" w:eastAsia="Times New Roman" w:hAnsi="Arial" w:cs="Arial"/>
          <w:b/>
          <w:sz w:val="22"/>
        </w:rPr>
        <w:t xml:space="preserve"> SBI adakah instrument atas unjuk dengan jumlah tertentu yang </w:t>
      </w:r>
      <w:proofErr w:type="gramStart"/>
      <w:r w:rsidRPr="00631729">
        <w:rPr>
          <w:rFonts w:ascii="Arial" w:eastAsia="Times New Roman" w:hAnsi="Arial" w:cs="Arial"/>
          <w:b/>
          <w:sz w:val="22"/>
        </w:rPr>
        <w:t>akan</w:t>
      </w:r>
      <w:proofErr w:type="gramEnd"/>
      <w:r w:rsidRPr="00631729">
        <w:rPr>
          <w:rFonts w:ascii="Arial" w:eastAsia="Times New Roman" w:hAnsi="Arial" w:cs="Arial"/>
          <w:b/>
          <w:sz w:val="22"/>
        </w:rPr>
        <w:t xml:space="preserve"> </w:t>
      </w:r>
      <w:r w:rsidRPr="00631729">
        <w:rPr>
          <w:rFonts w:ascii="Arial" w:eastAsia="Times New Roman" w:hAnsi="Arial" w:cs="Arial"/>
          <w:b/>
          <w:sz w:val="22"/>
        </w:rPr>
        <w:lastRenderedPageBreak/>
        <w:t xml:space="preserve">dibayarkan kepada pemegang pada tanggal yang telah ditetapkan. </w:t>
      </w:r>
      <w:proofErr w:type="gramStart"/>
      <w:r w:rsidRPr="00631729">
        <w:rPr>
          <w:rFonts w:ascii="Arial" w:eastAsia="Times New Roman" w:hAnsi="Arial" w:cs="Arial"/>
          <w:b/>
          <w:sz w:val="22"/>
        </w:rPr>
        <w:t>Instrumen ini berjangka waktu jaruh tempo satu tahun atau kurang.</w:t>
      </w:r>
      <w:proofErr w:type="gramEnd"/>
      <w:r w:rsidRPr="00631729">
        <w:rPr>
          <w:rFonts w:ascii="Arial" w:eastAsia="Times New Roman" w:hAnsi="Arial" w:cs="Arial"/>
          <w:b/>
          <w:sz w:val="22"/>
        </w:rPr>
        <w:t xml:space="preserve"> </w:t>
      </w:r>
    </w:p>
    <w:p w:rsidR="002B38BA" w:rsidRPr="00631729" w:rsidRDefault="002B38BA"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SBI pertama kali diterbitkan pada tahun 1970 dengan tujuan utama untuk menciptakan suatu instrumen pasar uang yang hanya diperdagangkan antar bank.</w:t>
      </w:r>
      <w:proofErr w:type="gramEnd"/>
      <w:r w:rsidRPr="00631729">
        <w:rPr>
          <w:rFonts w:ascii="Arial" w:eastAsia="Times New Roman" w:hAnsi="Arial" w:cs="Arial"/>
          <w:b/>
          <w:sz w:val="22"/>
        </w:rPr>
        <w:t xml:space="preserve"> Namun dalam perkembangannya sejak tahun 1983</w:t>
      </w:r>
      <w:proofErr w:type="gramStart"/>
      <w:r w:rsidRPr="00631729">
        <w:rPr>
          <w:rFonts w:ascii="Arial" w:eastAsia="Times New Roman" w:hAnsi="Arial" w:cs="Arial"/>
          <w:b/>
          <w:sz w:val="22"/>
        </w:rPr>
        <w:t>,  Bank</w:t>
      </w:r>
      <w:proofErr w:type="gramEnd"/>
      <w:r w:rsidRPr="00631729">
        <w:rPr>
          <w:rFonts w:ascii="Arial" w:eastAsia="Times New Roman" w:hAnsi="Arial" w:cs="Arial"/>
          <w:b/>
          <w:sz w:val="22"/>
        </w:rPr>
        <w:t xml:space="preserve"> Indonesia menerbitkan SBI sebagai instrumen kebijakan operasi pasar terbuka, terutama untuk tujuan kontraksi moneter. </w:t>
      </w:r>
      <w:proofErr w:type="gramStart"/>
      <w:r w:rsidRPr="00631729">
        <w:rPr>
          <w:rFonts w:ascii="Arial" w:eastAsia="Times New Roman" w:hAnsi="Arial" w:cs="Arial"/>
          <w:b/>
          <w:sz w:val="22"/>
        </w:rPr>
        <w:t>SBI diterbitkan dan ditawarkan dengan sistem lelang dan jual-beli SBI dasar diskonto.</w:t>
      </w:r>
      <w:proofErr w:type="gramEnd"/>
      <w:r w:rsidRPr="00631729">
        <w:rPr>
          <w:rFonts w:ascii="Arial" w:eastAsia="Times New Roman" w:hAnsi="Arial" w:cs="Arial"/>
          <w:b/>
          <w:sz w:val="22"/>
        </w:rPr>
        <w:t xml:space="preserve"> </w:t>
      </w:r>
    </w:p>
    <w:p w:rsidR="002B38BA"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bCs/>
          <w:iCs/>
          <w:sz w:val="22"/>
        </w:rPr>
        <w:t>Surat Berharga Pasar Uang (SBPU)</w:t>
      </w:r>
    </w:p>
    <w:p w:rsidR="002B38BA" w:rsidRPr="00631729" w:rsidRDefault="002B38BA" w:rsidP="00631729">
      <w:pPr>
        <w:spacing w:before="0" w:after="0"/>
        <w:ind w:left="720"/>
        <w:rPr>
          <w:rFonts w:ascii="Arial" w:eastAsia="Times New Roman" w:hAnsi="Arial" w:cs="Arial"/>
          <w:b/>
          <w:sz w:val="22"/>
        </w:rPr>
      </w:pPr>
      <w:r w:rsidRPr="00631729">
        <w:rPr>
          <w:rFonts w:ascii="Arial" w:eastAsia="Times New Roman" w:hAnsi="Arial" w:cs="Arial"/>
          <w:b/>
          <w:sz w:val="22"/>
        </w:rPr>
        <w:t xml:space="preserve">SBPU adalah </w:t>
      </w:r>
      <w:proofErr w:type="gramStart"/>
      <w:r w:rsidRPr="00631729">
        <w:rPr>
          <w:rFonts w:ascii="Arial" w:eastAsia="Times New Roman" w:hAnsi="Arial" w:cs="Arial"/>
          <w:b/>
          <w:sz w:val="22"/>
        </w:rPr>
        <w:t>surat</w:t>
      </w:r>
      <w:proofErr w:type="gramEnd"/>
      <w:r w:rsidRPr="00631729">
        <w:rPr>
          <w:rFonts w:ascii="Arial" w:eastAsia="Times New Roman" w:hAnsi="Arial" w:cs="Arial"/>
          <w:b/>
          <w:sz w:val="22"/>
        </w:rPr>
        <w:t xml:space="preserve"> berharga berjangka pendek yang dapat diperjualbelikan secara diskonto dengan Bank Indonesia atau lembaga diskonto yang ditunjuk oleh BI. Dilihat dari jenis transaksi dan warkatnya, SBPU dapat dibagi </w:t>
      </w:r>
      <w:r w:rsidR="002E480D" w:rsidRPr="00631729">
        <w:rPr>
          <w:rFonts w:ascii="Arial" w:eastAsia="Times New Roman" w:hAnsi="Arial" w:cs="Arial"/>
          <w:b/>
          <w:sz w:val="22"/>
        </w:rPr>
        <w:t xml:space="preserve">menjadi sebagai </w:t>
      </w:r>
      <w:proofErr w:type="gramStart"/>
      <w:r w:rsidR="002E480D" w:rsidRPr="00631729">
        <w:rPr>
          <w:rFonts w:ascii="Arial" w:eastAsia="Times New Roman" w:hAnsi="Arial" w:cs="Arial"/>
          <w:b/>
          <w:sz w:val="22"/>
        </w:rPr>
        <w:t xml:space="preserve">berikut </w:t>
      </w:r>
      <w:r w:rsidRPr="00631729">
        <w:rPr>
          <w:rFonts w:ascii="Arial" w:eastAsia="Times New Roman" w:hAnsi="Arial" w:cs="Arial"/>
          <w:b/>
          <w:sz w:val="22"/>
        </w:rPr>
        <w:t>:</w:t>
      </w:r>
      <w:proofErr w:type="gramEnd"/>
    </w:p>
    <w:p w:rsidR="002B38BA" w:rsidRPr="00631729" w:rsidRDefault="002B38BA" w:rsidP="00631729">
      <w:pPr>
        <w:pStyle w:val="ListParagraph"/>
        <w:numPr>
          <w:ilvl w:val="0"/>
          <w:numId w:val="31"/>
        </w:numPr>
        <w:spacing w:before="0" w:after="0"/>
        <w:rPr>
          <w:rFonts w:ascii="Arial" w:eastAsia="Times New Roman" w:hAnsi="Arial" w:cs="Arial"/>
          <w:b/>
          <w:sz w:val="22"/>
        </w:rPr>
      </w:pPr>
      <w:r w:rsidRPr="00631729">
        <w:rPr>
          <w:rFonts w:ascii="Arial" w:eastAsia="Times New Roman" w:hAnsi="Arial" w:cs="Arial"/>
          <w:b/>
          <w:sz w:val="22"/>
        </w:rPr>
        <w:t>Surat Sanggup (aksep/promes), dapat berupa:</w:t>
      </w:r>
    </w:p>
    <w:p w:rsidR="002B38BA" w:rsidRPr="00631729" w:rsidRDefault="002B38BA" w:rsidP="00631729">
      <w:pPr>
        <w:pStyle w:val="ListParagraph"/>
        <w:numPr>
          <w:ilvl w:val="0"/>
          <w:numId w:val="32"/>
        </w:numPr>
        <w:spacing w:before="0" w:after="0"/>
        <w:rPr>
          <w:rFonts w:ascii="Arial" w:eastAsia="Times New Roman" w:hAnsi="Arial" w:cs="Arial"/>
          <w:b/>
          <w:sz w:val="22"/>
        </w:rPr>
      </w:pPr>
      <w:r w:rsidRPr="00631729">
        <w:rPr>
          <w:rFonts w:ascii="Arial" w:eastAsia="Times New Roman" w:hAnsi="Arial" w:cs="Arial"/>
          <w:b/>
          <w:sz w:val="22"/>
        </w:rPr>
        <w:t>Surat sanggup yang diterbitkan oleh nasabah dalam rangka penerimaan kredit dari bank untuk membiayai kegiatan tertentu.</w:t>
      </w:r>
    </w:p>
    <w:p w:rsidR="002E480D" w:rsidRPr="00631729" w:rsidRDefault="002B38BA" w:rsidP="00631729">
      <w:pPr>
        <w:pStyle w:val="ListParagraph"/>
        <w:numPr>
          <w:ilvl w:val="0"/>
          <w:numId w:val="32"/>
        </w:numPr>
        <w:spacing w:before="0" w:after="0"/>
        <w:rPr>
          <w:rFonts w:ascii="Arial" w:eastAsia="Times New Roman" w:hAnsi="Arial" w:cs="Arial"/>
          <w:b/>
          <w:sz w:val="22"/>
        </w:rPr>
      </w:pPr>
      <w:r w:rsidRPr="00631729">
        <w:rPr>
          <w:rFonts w:ascii="Arial" w:eastAsia="Times New Roman" w:hAnsi="Arial" w:cs="Arial"/>
          <w:b/>
          <w:sz w:val="22"/>
        </w:rPr>
        <w:t>Surat sanggup yang diterbitkan oleh bank dalam rangka pinjaman antarbank</w:t>
      </w:r>
    </w:p>
    <w:p w:rsidR="002B38BA" w:rsidRPr="00631729" w:rsidRDefault="002B38BA" w:rsidP="00631729">
      <w:pPr>
        <w:pStyle w:val="ListParagraph"/>
        <w:numPr>
          <w:ilvl w:val="0"/>
          <w:numId w:val="31"/>
        </w:numPr>
        <w:spacing w:before="0" w:after="0"/>
        <w:rPr>
          <w:rFonts w:ascii="Arial" w:eastAsia="Times New Roman" w:hAnsi="Arial" w:cs="Arial"/>
          <w:b/>
          <w:sz w:val="22"/>
        </w:rPr>
      </w:pPr>
      <w:r w:rsidRPr="00631729">
        <w:rPr>
          <w:rFonts w:ascii="Arial" w:eastAsia="Times New Roman" w:hAnsi="Arial" w:cs="Arial"/>
          <w:b/>
          <w:sz w:val="22"/>
        </w:rPr>
        <w:t>Surat Wesel, dapat berupa:</w:t>
      </w:r>
    </w:p>
    <w:p w:rsidR="002B38BA" w:rsidRPr="00631729" w:rsidRDefault="002B38BA" w:rsidP="00631729">
      <w:pPr>
        <w:pStyle w:val="ListParagraph"/>
        <w:numPr>
          <w:ilvl w:val="0"/>
          <w:numId w:val="33"/>
        </w:numPr>
        <w:spacing w:before="0" w:after="0"/>
        <w:rPr>
          <w:rFonts w:ascii="Arial" w:eastAsia="Times New Roman" w:hAnsi="Arial" w:cs="Arial"/>
          <w:b/>
          <w:sz w:val="22"/>
        </w:rPr>
      </w:pPr>
      <w:r w:rsidRPr="00631729">
        <w:rPr>
          <w:rFonts w:ascii="Arial" w:eastAsia="Times New Roman" w:hAnsi="Arial" w:cs="Arial"/>
          <w:b/>
          <w:sz w:val="22"/>
        </w:rPr>
        <w:t>Surat </w:t>
      </w:r>
      <w:proofErr w:type="gramStart"/>
      <w:r w:rsidRPr="00631729">
        <w:rPr>
          <w:rFonts w:ascii="Arial" w:eastAsia="Times New Roman" w:hAnsi="Arial" w:cs="Arial"/>
          <w:b/>
          <w:sz w:val="22"/>
        </w:rPr>
        <w:t>wesel</w:t>
      </w:r>
      <w:proofErr w:type="gramEnd"/>
      <w:r w:rsidRPr="00631729">
        <w:rPr>
          <w:rFonts w:ascii="Arial" w:eastAsia="Times New Roman" w:hAnsi="Arial" w:cs="Arial"/>
          <w:b/>
          <w:sz w:val="22"/>
        </w:rPr>
        <w:t> yang ditarik oleh suatU pihak dan diaksep oleh pihak lain dalam rangka transaksi tertentu. Penarik dan atau tertarik adalah nasabah bank.</w:t>
      </w:r>
    </w:p>
    <w:p w:rsidR="002B38BA" w:rsidRPr="00631729" w:rsidRDefault="002B38BA" w:rsidP="00631729">
      <w:pPr>
        <w:pStyle w:val="ListParagraph"/>
        <w:numPr>
          <w:ilvl w:val="0"/>
          <w:numId w:val="33"/>
        </w:numPr>
        <w:spacing w:before="0" w:after="0"/>
        <w:rPr>
          <w:rFonts w:ascii="Arial" w:eastAsia="Times New Roman" w:hAnsi="Arial" w:cs="Arial"/>
          <w:b/>
          <w:sz w:val="22"/>
        </w:rPr>
      </w:pPr>
      <w:r w:rsidRPr="00631729">
        <w:rPr>
          <w:rFonts w:ascii="Arial" w:eastAsia="Times New Roman" w:hAnsi="Arial" w:cs="Arial"/>
          <w:b/>
          <w:sz w:val="22"/>
        </w:rPr>
        <w:t>Surat </w:t>
      </w:r>
      <w:proofErr w:type="gramStart"/>
      <w:r w:rsidRPr="00631729">
        <w:rPr>
          <w:rFonts w:ascii="Arial" w:eastAsia="Times New Roman" w:hAnsi="Arial" w:cs="Arial"/>
          <w:b/>
          <w:sz w:val="22"/>
        </w:rPr>
        <w:t>wesel</w:t>
      </w:r>
      <w:proofErr w:type="gramEnd"/>
      <w:r w:rsidRPr="00631729">
        <w:rPr>
          <w:rFonts w:ascii="Arial" w:eastAsia="Times New Roman" w:hAnsi="Arial" w:cs="Arial"/>
          <w:b/>
          <w:sz w:val="22"/>
        </w:rPr>
        <w:t> yang ditarik oleh nasabah bank dan diaksep oleh bank dalam rangka pemberian kredit untuk membiayai kegiatan tertentu.</w:t>
      </w:r>
    </w:p>
    <w:p w:rsidR="002B38BA"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bCs/>
          <w:iCs/>
          <w:sz w:val="22"/>
        </w:rPr>
        <w:t>Sertifikat Deposito</w:t>
      </w:r>
    </w:p>
    <w:p w:rsidR="002B38BA" w:rsidRPr="00631729" w:rsidRDefault="002B38BA"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Instrumen keuangan yang diterbitkan oleh suatu bank atas unjuk dan dinyatakan dalam suatu jumlah, jangka waktu dan tingkat bunga tertentu.</w:t>
      </w:r>
      <w:proofErr w:type="gramEnd"/>
      <w:r w:rsidRPr="00631729">
        <w:rPr>
          <w:rFonts w:ascii="Arial" w:eastAsia="Times New Roman" w:hAnsi="Arial" w:cs="Arial"/>
          <w:b/>
          <w:sz w:val="22"/>
        </w:rPr>
        <w:t xml:space="preserve"> </w:t>
      </w:r>
      <w:proofErr w:type="gramStart"/>
      <w:r w:rsidRPr="00631729">
        <w:rPr>
          <w:rFonts w:ascii="Arial" w:eastAsia="Times New Roman" w:hAnsi="Arial" w:cs="Arial"/>
          <w:b/>
          <w:sz w:val="22"/>
        </w:rPr>
        <w:t>Sertifikat Deposito adalah deposito berjangka yang bukti simpanannya dapat diperdagangkan.</w:t>
      </w:r>
      <w:proofErr w:type="gramEnd"/>
      <w:r w:rsidRPr="00631729">
        <w:rPr>
          <w:rFonts w:ascii="Arial" w:eastAsia="Times New Roman" w:hAnsi="Arial" w:cs="Arial"/>
          <w:b/>
          <w:sz w:val="22"/>
        </w:rPr>
        <w:t xml:space="preserve"> </w:t>
      </w:r>
      <w:proofErr w:type="gramStart"/>
      <w:r w:rsidRPr="00631729">
        <w:rPr>
          <w:rFonts w:ascii="Arial" w:eastAsia="Times New Roman" w:hAnsi="Arial" w:cs="Arial"/>
          <w:b/>
          <w:sz w:val="22"/>
        </w:rPr>
        <w:t>Ciri pokok yang membedakaimya dengan deposito berjangka terletak pada sifat yang dapat dipindahtangankan atau diperjualbelikan sebelum jangka waktu jatuli temponya</w:t>
      </w:r>
      <w:r w:rsidR="00C6658B" w:rsidRPr="00631729">
        <w:rPr>
          <w:rFonts w:ascii="Arial" w:eastAsia="Times New Roman" w:hAnsi="Arial" w:cs="Arial"/>
          <w:b/>
          <w:sz w:val="22"/>
        </w:rPr>
        <w:t>.</w:t>
      </w:r>
      <w:proofErr w:type="gramEnd"/>
    </w:p>
    <w:p w:rsidR="00C6658B"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i/>
          <w:iCs/>
          <w:sz w:val="22"/>
        </w:rPr>
        <w:t>Commerecial Paper</w:t>
      </w:r>
      <w:r w:rsidRPr="00631729">
        <w:rPr>
          <w:rFonts w:ascii="Arial" w:eastAsia="Times New Roman" w:hAnsi="Arial" w:cs="Arial"/>
          <w:b/>
          <w:sz w:val="22"/>
        </w:rPr>
        <w:t xml:space="preserve">, </w:t>
      </w:r>
    </w:p>
    <w:p w:rsidR="002B38BA" w:rsidRPr="00631729" w:rsidRDefault="002B38BA" w:rsidP="00631729">
      <w:pPr>
        <w:spacing w:before="0" w:after="0"/>
        <w:ind w:left="720"/>
        <w:rPr>
          <w:rFonts w:ascii="Arial" w:eastAsia="Times New Roman" w:hAnsi="Arial" w:cs="Arial"/>
          <w:b/>
          <w:sz w:val="22"/>
        </w:rPr>
      </w:pPr>
      <w:r w:rsidRPr="00631729">
        <w:rPr>
          <w:rFonts w:ascii="Arial" w:eastAsia="Times New Roman" w:hAnsi="Arial" w:cs="Arial"/>
          <w:b/>
          <w:sz w:val="22"/>
        </w:rPr>
        <w:t xml:space="preserve">Promes yang tidak disertai dengan jaminan yang diterbitkan oleh perusahaan untuk memperoleh </w:t>
      </w:r>
      <w:proofErr w:type="gramStart"/>
      <w:r w:rsidRPr="00631729">
        <w:rPr>
          <w:rFonts w:ascii="Arial" w:eastAsia="Times New Roman" w:hAnsi="Arial" w:cs="Arial"/>
          <w:b/>
          <w:sz w:val="22"/>
        </w:rPr>
        <w:t>dana</w:t>
      </w:r>
      <w:proofErr w:type="gramEnd"/>
      <w:r w:rsidRPr="00631729">
        <w:rPr>
          <w:rFonts w:ascii="Arial" w:eastAsia="Times New Roman" w:hAnsi="Arial" w:cs="Arial"/>
          <w:b/>
          <w:sz w:val="22"/>
        </w:rPr>
        <w:t xml:space="preserve"> jangka pendek dan dijual kepada investor dalam pasar uang.</w:t>
      </w:r>
    </w:p>
    <w:p w:rsidR="00C6658B"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i/>
          <w:iCs/>
          <w:sz w:val="22"/>
        </w:rPr>
        <w:lastRenderedPageBreak/>
        <w:t>Call Money</w:t>
      </w:r>
      <w:r w:rsidRPr="00631729">
        <w:rPr>
          <w:rFonts w:ascii="Arial" w:eastAsia="Times New Roman" w:hAnsi="Arial" w:cs="Arial"/>
          <w:b/>
          <w:sz w:val="22"/>
        </w:rPr>
        <w:t xml:space="preserve">, </w:t>
      </w:r>
    </w:p>
    <w:p w:rsidR="002B38BA" w:rsidRPr="00631729" w:rsidRDefault="002B38BA" w:rsidP="00631729">
      <w:pPr>
        <w:spacing w:before="0" w:after="0"/>
        <w:ind w:left="720"/>
        <w:rPr>
          <w:rFonts w:ascii="Arial" w:eastAsia="Times New Roman" w:hAnsi="Arial" w:cs="Arial"/>
          <w:b/>
          <w:sz w:val="22"/>
        </w:rPr>
      </w:pPr>
      <w:r w:rsidRPr="00631729">
        <w:rPr>
          <w:rFonts w:ascii="Arial" w:eastAsia="Times New Roman" w:hAnsi="Arial" w:cs="Arial"/>
          <w:b/>
          <w:sz w:val="22"/>
        </w:rPr>
        <w:t xml:space="preserve">Kegiatan pinjam meminjam </w:t>
      </w:r>
      <w:proofErr w:type="gramStart"/>
      <w:r w:rsidRPr="00631729">
        <w:rPr>
          <w:rFonts w:ascii="Arial" w:eastAsia="Times New Roman" w:hAnsi="Arial" w:cs="Arial"/>
          <w:b/>
          <w:sz w:val="22"/>
        </w:rPr>
        <w:t>dana</w:t>
      </w:r>
      <w:proofErr w:type="gramEnd"/>
      <w:r w:rsidRPr="00631729">
        <w:rPr>
          <w:rFonts w:ascii="Arial" w:eastAsia="Times New Roman" w:hAnsi="Arial" w:cs="Arial"/>
          <w:b/>
          <w:sz w:val="22"/>
        </w:rPr>
        <w:t xml:space="preserve"> antara satu bank dengan bank lainnya untuk jangka waktu pendek.</w:t>
      </w:r>
    </w:p>
    <w:p w:rsidR="00950607"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i/>
          <w:iCs/>
          <w:sz w:val="22"/>
        </w:rPr>
        <w:t>Repurchase Agreement</w:t>
      </w:r>
      <w:r w:rsidRPr="00631729">
        <w:rPr>
          <w:rFonts w:ascii="Arial" w:eastAsia="Times New Roman" w:hAnsi="Arial" w:cs="Arial"/>
          <w:b/>
          <w:sz w:val="22"/>
        </w:rPr>
        <w:t xml:space="preserve">, </w:t>
      </w:r>
    </w:p>
    <w:p w:rsidR="002B38BA" w:rsidRPr="00631729" w:rsidRDefault="002B38BA" w:rsidP="00631729">
      <w:pPr>
        <w:pStyle w:val="ListParagraph"/>
        <w:spacing w:before="0" w:after="0"/>
        <w:rPr>
          <w:rFonts w:ascii="Arial" w:eastAsia="Times New Roman" w:hAnsi="Arial" w:cs="Arial"/>
          <w:b/>
          <w:sz w:val="22"/>
        </w:rPr>
      </w:pPr>
      <w:r w:rsidRPr="00631729">
        <w:rPr>
          <w:rFonts w:ascii="Arial" w:eastAsia="Times New Roman" w:hAnsi="Arial" w:cs="Arial"/>
          <w:b/>
          <w:sz w:val="22"/>
        </w:rPr>
        <w:t xml:space="preserve">Transaksi jual odi surat-surat berharga disertai dengan perjanjian bahwa penjual </w:t>
      </w:r>
      <w:proofErr w:type="gramStart"/>
      <w:r w:rsidRPr="00631729">
        <w:rPr>
          <w:rFonts w:ascii="Arial" w:eastAsia="Times New Roman" w:hAnsi="Arial" w:cs="Arial"/>
          <w:b/>
          <w:sz w:val="22"/>
        </w:rPr>
        <w:t>akan</w:t>
      </w:r>
      <w:proofErr w:type="gramEnd"/>
      <w:r w:rsidRPr="00631729">
        <w:rPr>
          <w:rFonts w:ascii="Arial" w:eastAsia="Times New Roman" w:hAnsi="Arial" w:cs="Arial"/>
          <w:b/>
          <w:sz w:val="22"/>
        </w:rPr>
        <w:t xml:space="preserve"> membeli kcmbali surat-surat berharga yang dijual tersebut pada tanggal dan dengan harga yang telah ditetapkan lebih dahulu</w:t>
      </w:r>
    </w:p>
    <w:p w:rsidR="00950607" w:rsidRPr="00631729" w:rsidRDefault="002B38BA" w:rsidP="00631729">
      <w:pPr>
        <w:pStyle w:val="ListParagraph"/>
        <w:numPr>
          <w:ilvl w:val="0"/>
          <w:numId w:val="30"/>
        </w:numPr>
        <w:spacing w:before="0" w:after="0"/>
        <w:rPr>
          <w:rFonts w:ascii="Arial" w:eastAsia="Times New Roman" w:hAnsi="Arial" w:cs="Arial"/>
          <w:b/>
          <w:sz w:val="22"/>
        </w:rPr>
      </w:pPr>
      <w:r w:rsidRPr="00631729">
        <w:rPr>
          <w:rFonts w:ascii="Arial" w:eastAsia="Times New Roman" w:hAnsi="Arial" w:cs="Arial"/>
          <w:b/>
          <w:i/>
          <w:iCs/>
          <w:sz w:val="22"/>
        </w:rPr>
        <w:t>Banker’s Acceptence</w:t>
      </w:r>
    </w:p>
    <w:p w:rsidR="002B38BA" w:rsidRPr="00631729" w:rsidRDefault="002B38BA" w:rsidP="00631729">
      <w:pPr>
        <w:pStyle w:val="ListParagraph"/>
        <w:spacing w:before="0" w:after="0"/>
        <w:rPr>
          <w:rFonts w:ascii="Arial" w:eastAsia="Times New Roman" w:hAnsi="Arial" w:cs="Arial"/>
          <w:b/>
          <w:sz w:val="22"/>
        </w:rPr>
      </w:pPr>
      <w:proofErr w:type="gramStart"/>
      <w:r w:rsidRPr="00631729">
        <w:rPr>
          <w:rFonts w:ascii="Arial" w:eastAsia="Times New Roman" w:hAnsi="Arial" w:cs="Arial"/>
          <w:b/>
          <w:sz w:val="22"/>
        </w:rPr>
        <w:t>Suatu instrumen pasar uang yang digunakan untuk memberikan kredit pada eksportir atau importir untuk membayar sejumlah barang atau untuk membeli valuta asing.</w:t>
      </w:r>
      <w:proofErr w:type="gramEnd"/>
    </w:p>
    <w:p w:rsidR="006A1355" w:rsidRPr="00631729" w:rsidRDefault="006A1355" w:rsidP="00631729">
      <w:pPr>
        <w:pStyle w:val="ListParagraph"/>
        <w:numPr>
          <w:ilvl w:val="0"/>
          <w:numId w:val="19"/>
        </w:numPr>
        <w:spacing w:before="0" w:after="0"/>
        <w:rPr>
          <w:rFonts w:ascii="Arial" w:hAnsi="Arial" w:cs="Arial"/>
          <w:b/>
          <w:sz w:val="22"/>
        </w:rPr>
      </w:pPr>
      <w:r w:rsidRPr="00631729">
        <w:rPr>
          <w:rFonts w:ascii="Arial" w:hAnsi="Arial" w:cs="Arial"/>
          <w:b/>
          <w:bCs/>
          <w:sz w:val="22"/>
        </w:rPr>
        <w:t>Jenis-jenis Resiko Investasi di Pasar Uang</w:t>
      </w:r>
    </w:p>
    <w:p w:rsidR="006A1355" w:rsidRPr="00631729" w:rsidRDefault="00E572CA" w:rsidP="00631729">
      <w:pPr>
        <w:spacing w:before="0" w:after="0"/>
        <w:ind w:left="360"/>
        <w:rPr>
          <w:rFonts w:ascii="Arial" w:hAnsi="Arial" w:cs="Arial"/>
          <w:b/>
          <w:sz w:val="22"/>
        </w:rPr>
      </w:pPr>
      <w:proofErr w:type="gramStart"/>
      <w:r w:rsidRPr="00631729">
        <w:rPr>
          <w:rFonts w:ascii="Arial" w:hAnsi="Arial" w:cs="Arial"/>
          <w:b/>
          <w:sz w:val="22"/>
        </w:rPr>
        <w:t>Setiap jenis usaha tentu mengandung.</w:t>
      </w:r>
      <w:proofErr w:type="gramEnd"/>
      <w:r w:rsidRPr="00631729">
        <w:rPr>
          <w:rFonts w:ascii="Arial" w:hAnsi="Arial" w:cs="Arial"/>
          <w:b/>
          <w:sz w:val="22"/>
        </w:rPr>
        <w:t xml:space="preserve"> </w:t>
      </w:r>
      <w:r w:rsidR="006A1355" w:rsidRPr="00631729">
        <w:rPr>
          <w:rFonts w:ascii="Arial" w:hAnsi="Arial" w:cs="Arial"/>
          <w:b/>
          <w:sz w:val="22"/>
        </w:rPr>
        <w:t xml:space="preserve">Risiko yang mungkin dihadapi investor dalam kegiatan investasi di pasar uang antara </w:t>
      </w:r>
      <w:proofErr w:type="gramStart"/>
      <w:r w:rsidR="006A1355" w:rsidRPr="00631729">
        <w:rPr>
          <w:rFonts w:ascii="Arial" w:hAnsi="Arial" w:cs="Arial"/>
          <w:b/>
          <w:sz w:val="22"/>
        </w:rPr>
        <w:t>lain</w:t>
      </w:r>
      <w:proofErr w:type="gramEnd"/>
      <w:r w:rsidR="006A1355" w:rsidRPr="00631729">
        <w:rPr>
          <w:rFonts w:ascii="Arial" w:hAnsi="Arial" w:cs="Arial"/>
          <w:b/>
          <w:sz w:val="22"/>
        </w:rPr>
        <w:t xml:space="preserve"> </w:t>
      </w:r>
      <w:r w:rsidRPr="00631729">
        <w:rPr>
          <w:rFonts w:ascii="Arial" w:hAnsi="Arial" w:cs="Arial"/>
          <w:b/>
          <w:sz w:val="22"/>
        </w:rPr>
        <w:t xml:space="preserve">adalah </w:t>
      </w:r>
      <w:r w:rsidR="006A1355" w:rsidRPr="00631729">
        <w:rPr>
          <w:rFonts w:ascii="Arial" w:hAnsi="Arial" w:cs="Arial"/>
          <w:b/>
          <w:sz w:val="22"/>
        </w:rPr>
        <w:t>sebagai berikut:</w:t>
      </w:r>
    </w:p>
    <w:p w:rsidR="00E572C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
          <w:iCs/>
          <w:sz w:val="22"/>
        </w:rPr>
        <w:t>Risiko pasar (interest-rate risk).</w:t>
      </w:r>
      <w:r w:rsidRPr="00631729">
        <w:rPr>
          <w:rFonts w:ascii="Arial" w:hAnsi="Arial" w:cs="Arial"/>
          <w:b/>
          <w:sz w:val="22"/>
        </w:rPr>
        <w:t> </w:t>
      </w:r>
    </w:p>
    <w:p w:rsidR="006A1355" w:rsidRPr="00631729" w:rsidRDefault="006A1355" w:rsidP="00631729">
      <w:pPr>
        <w:pStyle w:val="ListParagraph"/>
        <w:spacing w:before="0" w:after="0"/>
        <w:rPr>
          <w:rFonts w:ascii="Arial" w:hAnsi="Arial" w:cs="Arial"/>
          <w:b/>
          <w:sz w:val="22"/>
        </w:rPr>
      </w:pPr>
      <w:r w:rsidRPr="00631729">
        <w:rPr>
          <w:rFonts w:ascii="Arial" w:hAnsi="Arial" w:cs="Arial"/>
          <w:b/>
          <w:sz w:val="22"/>
        </w:rPr>
        <w:t>Semua surat berharga termasuk instrumen pasar uang memiliki risiko yang disebut market risk atau kadang-kadang j</w:t>
      </w:r>
      <w:r w:rsidR="00E572CA" w:rsidRPr="00631729">
        <w:rPr>
          <w:rFonts w:ascii="Arial" w:hAnsi="Arial" w:cs="Arial"/>
          <w:b/>
          <w:sz w:val="22"/>
        </w:rPr>
        <w:t>uga disebut interest rate risk,</w:t>
      </w:r>
      <w:r w:rsidRPr="00631729">
        <w:rPr>
          <w:rFonts w:ascii="Arial" w:hAnsi="Arial" w:cs="Arial"/>
          <w:b/>
          <w:sz w:val="22"/>
        </w:rPr>
        <w:t xml:space="preserve"> yaitu risiko yang berkaitan dengan turunnya harga surat berharga (dan tingkat bunga naik) mengakibatkan investor </w:t>
      </w:r>
      <w:r w:rsidR="00E572CA" w:rsidRPr="00631729">
        <w:rPr>
          <w:rFonts w:ascii="Arial" w:hAnsi="Arial" w:cs="Arial"/>
          <w:b/>
          <w:sz w:val="22"/>
        </w:rPr>
        <w:t xml:space="preserve">akan </w:t>
      </w:r>
      <w:r w:rsidRPr="00631729">
        <w:rPr>
          <w:rFonts w:ascii="Arial" w:hAnsi="Arial" w:cs="Arial"/>
          <w:b/>
          <w:sz w:val="22"/>
        </w:rPr>
        <w:t>mengalami capital loss.</w:t>
      </w:r>
    </w:p>
    <w:p w:rsidR="00E572C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
          <w:iCs/>
          <w:sz w:val="22"/>
        </w:rPr>
        <w:t>Risiko reinvestment</w:t>
      </w:r>
      <w:r w:rsidRPr="00631729">
        <w:rPr>
          <w:rFonts w:ascii="Arial" w:hAnsi="Arial" w:cs="Arial"/>
          <w:b/>
          <w:sz w:val="22"/>
        </w:rPr>
        <w:t xml:space="preserve">. </w:t>
      </w:r>
    </w:p>
    <w:p w:rsidR="006A1355" w:rsidRPr="00631729" w:rsidRDefault="006A1355" w:rsidP="00631729">
      <w:pPr>
        <w:pStyle w:val="ListParagraph"/>
        <w:spacing w:before="0" w:after="0"/>
        <w:rPr>
          <w:rFonts w:ascii="Arial" w:hAnsi="Arial" w:cs="Arial"/>
          <w:b/>
          <w:sz w:val="22"/>
        </w:rPr>
      </w:pPr>
      <w:r w:rsidRPr="00631729">
        <w:rPr>
          <w:rFonts w:ascii="Arial" w:hAnsi="Arial" w:cs="Arial"/>
          <w:b/>
          <w:sz w:val="22"/>
        </w:rPr>
        <w:t>Dalam praktiknya bukan saja harga </w:t>
      </w:r>
      <w:proofErr w:type="gramStart"/>
      <w:r w:rsidRPr="00631729">
        <w:rPr>
          <w:rFonts w:ascii="Arial" w:hAnsi="Arial" w:cs="Arial"/>
          <w:b/>
          <w:sz w:val="22"/>
        </w:rPr>
        <w:t>surat</w:t>
      </w:r>
      <w:proofErr w:type="gramEnd"/>
      <w:r w:rsidRPr="00631729">
        <w:rPr>
          <w:rFonts w:ascii="Arial" w:hAnsi="Arial" w:cs="Arial"/>
          <w:b/>
          <w:sz w:val="22"/>
        </w:rPr>
        <w:t> berharga yang dapat ja</w:t>
      </w:r>
      <w:r w:rsidR="00E572CA" w:rsidRPr="00631729">
        <w:rPr>
          <w:rFonts w:ascii="Arial" w:hAnsi="Arial" w:cs="Arial"/>
          <w:b/>
          <w:sz w:val="22"/>
        </w:rPr>
        <w:t>tuh</w:t>
      </w:r>
      <w:r w:rsidRPr="00631729">
        <w:rPr>
          <w:rFonts w:ascii="Arial" w:hAnsi="Arial" w:cs="Arial"/>
          <w:b/>
          <w:sz w:val="22"/>
        </w:rPr>
        <w:t xml:space="preserve"> tetapi juga tingkat bunga. Turunnya harga sekuritas pada gilirannya menyebabkan timbulnya risiko investor yang disebut reinvestment risk</w:t>
      </w:r>
      <w:r w:rsidR="00E572CA" w:rsidRPr="00631729">
        <w:rPr>
          <w:rFonts w:ascii="Arial" w:hAnsi="Arial" w:cs="Arial"/>
          <w:b/>
          <w:sz w:val="22"/>
        </w:rPr>
        <w:t xml:space="preserve"> </w:t>
      </w:r>
      <w:r w:rsidRPr="00631729">
        <w:rPr>
          <w:rFonts w:ascii="Arial" w:hAnsi="Arial" w:cs="Arial"/>
          <w:b/>
          <w:sz w:val="22"/>
        </w:rPr>
        <w:t>yaitu risiko terhadap penghasilan suatu aset finansial yang harus di-reinvest dalam aset yang berpendapatan rendah.</w:t>
      </w:r>
    </w:p>
    <w:p w:rsidR="00E665D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Cs/>
          <w:sz w:val="22"/>
        </w:rPr>
        <w:t xml:space="preserve">Risiko gagal </w:t>
      </w:r>
      <w:proofErr w:type="gramStart"/>
      <w:r w:rsidRPr="00631729">
        <w:rPr>
          <w:rFonts w:ascii="Arial" w:hAnsi="Arial" w:cs="Arial"/>
          <w:b/>
          <w:iCs/>
          <w:sz w:val="22"/>
        </w:rPr>
        <w:t>bayar</w:t>
      </w:r>
      <w:proofErr w:type="gramEnd"/>
      <w:r w:rsidRPr="00631729">
        <w:rPr>
          <w:rFonts w:ascii="Arial" w:hAnsi="Arial" w:cs="Arial"/>
          <w:b/>
          <w:sz w:val="22"/>
        </w:rPr>
        <w:t xml:space="preserve">. </w:t>
      </w:r>
    </w:p>
    <w:p w:rsidR="006A1355" w:rsidRPr="00631729" w:rsidRDefault="006A1355" w:rsidP="00631729">
      <w:pPr>
        <w:pStyle w:val="ListParagraph"/>
        <w:spacing w:before="0" w:after="0"/>
        <w:rPr>
          <w:rFonts w:ascii="Arial" w:hAnsi="Arial" w:cs="Arial"/>
          <w:b/>
          <w:sz w:val="22"/>
        </w:rPr>
      </w:pPr>
      <w:r w:rsidRPr="00631729">
        <w:rPr>
          <w:rFonts w:ascii="Arial" w:hAnsi="Arial" w:cs="Arial"/>
          <w:b/>
          <w:sz w:val="22"/>
        </w:rPr>
        <w:t xml:space="preserve">Risiko gagal </w:t>
      </w:r>
      <w:proofErr w:type="gramStart"/>
      <w:r w:rsidRPr="00631729">
        <w:rPr>
          <w:rFonts w:ascii="Arial" w:hAnsi="Arial" w:cs="Arial"/>
          <w:b/>
          <w:sz w:val="22"/>
        </w:rPr>
        <w:t>bayar</w:t>
      </w:r>
      <w:proofErr w:type="gramEnd"/>
      <w:r w:rsidRPr="00631729">
        <w:rPr>
          <w:rFonts w:ascii="Arial" w:hAnsi="Arial" w:cs="Arial"/>
          <w:b/>
          <w:sz w:val="22"/>
        </w:rPr>
        <w:t xml:space="preserve"> terjadi akibat tidak mampunya peminjam (debitor) memenuhi kewajibannya sesuai dengan yang diperjanjikan. Risiko ini juga disebut sebagai default risk atau credit risk.</w:t>
      </w:r>
    </w:p>
    <w:p w:rsidR="00E665D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Cs/>
          <w:sz w:val="22"/>
        </w:rPr>
        <w:t>Risiko inflasi.</w:t>
      </w:r>
      <w:r w:rsidRPr="00631729">
        <w:rPr>
          <w:rFonts w:ascii="Arial" w:hAnsi="Arial" w:cs="Arial"/>
          <w:b/>
          <w:sz w:val="22"/>
        </w:rPr>
        <w:t> </w:t>
      </w:r>
    </w:p>
    <w:p w:rsidR="006A1355" w:rsidRPr="00631729" w:rsidRDefault="006A1355" w:rsidP="00631729">
      <w:pPr>
        <w:pStyle w:val="ListParagraph"/>
        <w:spacing w:before="0" w:after="0"/>
        <w:rPr>
          <w:rFonts w:ascii="Arial" w:hAnsi="Arial" w:cs="Arial"/>
          <w:b/>
          <w:sz w:val="22"/>
        </w:rPr>
      </w:pPr>
      <w:r w:rsidRPr="00631729">
        <w:rPr>
          <w:rFonts w:ascii="Arial" w:hAnsi="Arial" w:cs="Arial"/>
          <w:b/>
          <w:sz w:val="22"/>
        </w:rPr>
        <w:t xml:space="preserve">Pemberi pinjaman menghadapi kemungkinan naiknya harga-harga barang dan jasa jasa yang </w:t>
      </w:r>
      <w:proofErr w:type="gramStart"/>
      <w:r w:rsidRPr="00631729">
        <w:rPr>
          <w:rFonts w:ascii="Arial" w:hAnsi="Arial" w:cs="Arial"/>
          <w:b/>
          <w:sz w:val="22"/>
        </w:rPr>
        <w:t>akan</w:t>
      </w:r>
      <w:proofErr w:type="gramEnd"/>
      <w:r w:rsidRPr="00631729">
        <w:rPr>
          <w:rFonts w:ascii="Arial" w:hAnsi="Arial" w:cs="Arial"/>
          <w:b/>
          <w:sz w:val="22"/>
        </w:rPr>
        <w:t xml:space="preserve"> menurunkan daya beli atas pendapatan yang diterimanya. </w:t>
      </w:r>
      <w:proofErr w:type="gramStart"/>
      <w:r w:rsidRPr="00631729">
        <w:rPr>
          <w:rFonts w:ascii="Arial" w:hAnsi="Arial" w:cs="Arial"/>
          <w:b/>
          <w:sz w:val="22"/>
        </w:rPr>
        <w:t>Oleh karena itu risiko inflasi sering juga disebut dengan risiko daya beli (purchasing power risk).</w:t>
      </w:r>
      <w:proofErr w:type="gramEnd"/>
    </w:p>
    <w:p w:rsidR="00E665D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
          <w:iCs/>
          <w:sz w:val="22"/>
        </w:rPr>
        <w:t>Risiko valuta (currency or exchange rate risk).</w:t>
      </w:r>
      <w:r w:rsidRPr="00631729">
        <w:rPr>
          <w:rFonts w:ascii="Arial" w:hAnsi="Arial" w:cs="Arial"/>
          <w:b/>
          <w:sz w:val="22"/>
        </w:rPr>
        <w:t> </w:t>
      </w:r>
    </w:p>
    <w:p w:rsidR="006A1355" w:rsidRPr="00631729" w:rsidRDefault="00E665DA" w:rsidP="00631729">
      <w:pPr>
        <w:pStyle w:val="ListParagraph"/>
        <w:spacing w:before="0" w:after="0"/>
        <w:rPr>
          <w:rFonts w:ascii="Arial" w:hAnsi="Arial" w:cs="Arial"/>
          <w:b/>
          <w:sz w:val="22"/>
        </w:rPr>
      </w:pPr>
      <w:proofErr w:type="gramStart"/>
      <w:r w:rsidRPr="00631729">
        <w:rPr>
          <w:rFonts w:ascii="Arial" w:hAnsi="Arial" w:cs="Arial"/>
          <w:b/>
          <w:sz w:val="22"/>
        </w:rPr>
        <w:lastRenderedPageBreak/>
        <w:t xml:space="preserve">Investor </w:t>
      </w:r>
      <w:r w:rsidR="006A1355" w:rsidRPr="00631729">
        <w:rPr>
          <w:rFonts w:ascii="Arial" w:hAnsi="Arial" w:cs="Arial"/>
          <w:b/>
          <w:sz w:val="22"/>
        </w:rPr>
        <w:t>dihadapkan pada risiko mata uang, yaitu kerugian yang terjadi akibat adanya perubahan yang tidak menguntungkan terhadap kurs mata uang asing.</w:t>
      </w:r>
      <w:proofErr w:type="gramEnd"/>
    </w:p>
    <w:p w:rsidR="00E665D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Cs/>
          <w:sz w:val="22"/>
        </w:rPr>
        <w:t>Risiko politik</w:t>
      </w:r>
      <w:r w:rsidRPr="00631729">
        <w:rPr>
          <w:rFonts w:ascii="Arial" w:hAnsi="Arial" w:cs="Arial"/>
          <w:b/>
          <w:sz w:val="22"/>
        </w:rPr>
        <w:t xml:space="preserve">. </w:t>
      </w:r>
    </w:p>
    <w:p w:rsidR="006A1355" w:rsidRPr="00631729" w:rsidRDefault="006A1355" w:rsidP="00631729">
      <w:pPr>
        <w:pStyle w:val="ListParagraph"/>
        <w:spacing w:before="0" w:after="0"/>
        <w:rPr>
          <w:rFonts w:ascii="Arial" w:hAnsi="Arial" w:cs="Arial"/>
          <w:b/>
          <w:sz w:val="22"/>
        </w:rPr>
      </w:pPr>
      <w:r w:rsidRPr="00631729">
        <w:rPr>
          <w:rFonts w:ascii="Arial" w:hAnsi="Arial" w:cs="Arial"/>
          <w:b/>
          <w:sz w:val="22"/>
        </w:rPr>
        <w:t xml:space="preserve">Risiko ini berkaitan dengan kemungkinan adanya perubahan ketentuan perundangan yang berakibat turunnya pendapatan yang diperkirakan dari suatu investasi atau bahkan </w:t>
      </w:r>
      <w:proofErr w:type="gramStart"/>
      <w:r w:rsidRPr="00631729">
        <w:rPr>
          <w:rFonts w:ascii="Arial" w:hAnsi="Arial" w:cs="Arial"/>
          <w:b/>
          <w:sz w:val="22"/>
        </w:rPr>
        <w:t>akan</w:t>
      </w:r>
      <w:proofErr w:type="gramEnd"/>
      <w:r w:rsidRPr="00631729">
        <w:rPr>
          <w:rFonts w:ascii="Arial" w:hAnsi="Arial" w:cs="Arial"/>
          <w:b/>
          <w:sz w:val="22"/>
        </w:rPr>
        <w:t xml:space="preserve"> terjadi kerugian total dari modal yang diinvestasikan.</w:t>
      </w:r>
    </w:p>
    <w:p w:rsidR="00E665DA" w:rsidRPr="00631729" w:rsidRDefault="006A1355" w:rsidP="00631729">
      <w:pPr>
        <w:pStyle w:val="ListParagraph"/>
        <w:numPr>
          <w:ilvl w:val="0"/>
          <w:numId w:val="34"/>
        </w:numPr>
        <w:spacing w:before="0" w:after="0"/>
        <w:rPr>
          <w:rFonts w:ascii="Arial" w:hAnsi="Arial" w:cs="Arial"/>
          <w:b/>
          <w:sz w:val="22"/>
        </w:rPr>
      </w:pPr>
      <w:r w:rsidRPr="00631729">
        <w:rPr>
          <w:rFonts w:ascii="Arial" w:hAnsi="Arial" w:cs="Arial"/>
          <w:b/>
          <w:i/>
          <w:iCs/>
          <w:sz w:val="22"/>
        </w:rPr>
        <w:t>Marketability atau Liquidity risk.</w:t>
      </w:r>
      <w:r w:rsidRPr="00631729">
        <w:rPr>
          <w:rFonts w:ascii="Arial" w:hAnsi="Arial" w:cs="Arial"/>
          <w:b/>
          <w:sz w:val="22"/>
        </w:rPr>
        <w:t> </w:t>
      </w:r>
    </w:p>
    <w:p w:rsidR="006A1355" w:rsidRPr="00631729" w:rsidRDefault="006A1355" w:rsidP="00631729">
      <w:pPr>
        <w:pStyle w:val="ListParagraph"/>
        <w:spacing w:before="0" w:after="0"/>
        <w:rPr>
          <w:rFonts w:ascii="Arial" w:hAnsi="Arial" w:cs="Arial"/>
          <w:b/>
          <w:sz w:val="22"/>
        </w:rPr>
      </w:pPr>
      <w:proofErr w:type="gramStart"/>
      <w:r w:rsidRPr="00631729">
        <w:rPr>
          <w:rFonts w:ascii="Arial" w:hAnsi="Arial" w:cs="Arial"/>
          <w:b/>
          <w:sz w:val="22"/>
        </w:rPr>
        <w:t>Risiko dapat terjadi apabila instrunien pasar uang yang dimiliki sulit untuk dijual kembali sebelum jatuh tempo.</w:t>
      </w:r>
      <w:proofErr w:type="gramEnd"/>
      <w:r w:rsidRPr="00631729">
        <w:rPr>
          <w:rFonts w:ascii="Arial" w:hAnsi="Arial" w:cs="Arial"/>
          <w:b/>
          <w:sz w:val="22"/>
        </w:rPr>
        <w:t xml:space="preserve"> Sulitnya menjual kembali surat berharga</w:t>
      </w:r>
      <w:proofErr w:type="gramStart"/>
      <w:r w:rsidRPr="00631729">
        <w:rPr>
          <w:rFonts w:ascii="Arial" w:hAnsi="Arial" w:cs="Arial"/>
          <w:b/>
          <w:sz w:val="22"/>
        </w:rPr>
        <w:t>  tersebut</w:t>
      </w:r>
      <w:proofErr w:type="gramEnd"/>
      <w:r w:rsidRPr="00631729">
        <w:rPr>
          <w:rFonts w:ascii="Arial" w:hAnsi="Arial" w:cs="Arial"/>
          <w:b/>
          <w:sz w:val="22"/>
        </w:rPr>
        <w:t xml:space="preserve"> memberi risiko untuk tidak dapat mencairkan kembali instrumen pasar uang dalam bentuk uang tunai pada saat membutuhkan likuiditas sebelum jatuh tempo.</w:t>
      </w:r>
    </w:p>
    <w:p w:rsidR="005541E6" w:rsidRPr="00631729" w:rsidRDefault="005541E6" w:rsidP="00631729">
      <w:pPr>
        <w:pStyle w:val="ListParagraph"/>
        <w:numPr>
          <w:ilvl w:val="0"/>
          <w:numId w:val="19"/>
        </w:numPr>
        <w:spacing w:before="0" w:after="0"/>
        <w:rPr>
          <w:rFonts w:ascii="Arial" w:eastAsia="Times New Roman" w:hAnsi="Arial" w:cs="Arial"/>
          <w:b/>
          <w:sz w:val="22"/>
        </w:rPr>
      </w:pPr>
      <w:r w:rsidRPr="00631729">
        <w:rPr>
          <w:rFonts w:ascii="Arial" w:eastAsia="Times New Roman" w:hAnsi="Arial" w:cs="Arial"/>
          <w:b/>
          <w:bCs/>
          <w:sz w:val="22"/>
        </w:rPr>
        <w:t>Indikator Pasar Uang</w:t>
      </w:r>
    </w:p>
    <w:p w:rsidR="005541E6" w:rsidRPr="00631729" w:rsidRDefault="005541E6" w:rsidP="00631729">
      <w:pPr>
        <w:spacing w:before="0" w:after="0"/>
        <w:ind w:firstLine="360"/>
        <w:rPr>
          <w:rFonts w:ascii="Arial" w:eastAsia="Times New Roman" w:hAnsi="Arial" w:cs="Arial"/>
          <w:b/>
          <w:sz w:val="22"/>
        </w:rPr>
      </w:pPr>
      <w:proofErr w:type="gramStart"/>
      <w:r w:rsidRPr="00631729">
        <w:rPr>
          <w:rFonts w:ascii="Arial" w:eastAsia="Times New Roman" w:hAnsi="Arial" w:cs="Arial"/>
          <w:b/>
          <w:sz w:val="22"/>
        </w:rPr>
        <w:t xml:space="preserve">Untuk dapat mengeleminir resiko yang ada di pasar uang, maka perlu diamati secara terus menerus indikatot yang dapat </w:t>
      </w:r>
      <w:r w:rsidR="00D8639C" w:rsidRPr="00631729">
        <w:rPr>
          <w:rFonts w:ascii="Arial" w:eastAsia="Times New Roman" w:hAnsi="Arial" w:cs="Arial"/>
          <w:b/>
          <w:sz w:val="22"/>
        </w:rPr>
        <w:t xml:space="preserve">mengukur atau paling tidak mengamati perkembangan pasar uang dan </w:t>
      </w:r>
      <w:r w:rsidRPr="00631729">
        <w:rPr>
          <w:rFonts w:ascii="Arial" w:eastAsia="Times New Roman" w:hAnsi="Arial" w:cs="Arial"/>
          <w:b/>
          <w:sz w:val="22"/>
        </w:rPr>
        <w:t>memberikan gambaran arah dan gerak dari instrument pasar uang tersebut.</w:t>
      </w:r>
      <w:proofErr w:type="gramEnd"/>
      <w:r w:rsidRPr="00631729">
        <w:rPr>
          <w:rFonts w:ascii="Arial" w:eastAsia="Times New Roman" w:hAnsi="Arial" w:cs="Arial"/>
          <w:b/>
          <w:sz w:val="22"/>
        </w:rPr>
        <w:t xml:space="preserve"> Indikator tersebut adalah</w:t>
      </w:r>
      <w:r w:rsidR="00D8639C" w:rsidRPr="00631729">
        <w:rPr>
          <w:rFonts w:ascii="Arial" w:eastAsia="Times New Roman" w:hAnsi="Arial" w:cs="Arial"/>
          <w:b/>
          <w:sz w:val="22"/>
        </w:rPr>
        <w:t xml:space="preserve"> sebagai </w:t>
      </w:r>
      <w:proofErr w:type="gramStart"/>
      <w:r w:rsidR="00D8639C" w:rsidRPr="00631729">
        <w:rPr>
          <w:rFonts w:ascii="Arial" w:eastAsia="Times New Roman" w:hAnsi="Arial" w:cs="Arial"/>
          <w:b/>
          <w:sz w:val="22"/>
        </w:rPr>
        <w:t xml:space="preserve">berikut </w:t>
      </w:r>
      <w:r w:rsidRPr="00631729">
        <w:rPr>
          <w:rFonts w:ascii="Arial" w:eastAsia="Times New Roman" w:hAnsi="Arial" w:cs="Arial"/>
          <w:b/>
          <w:sz w:val="22"/>
        </w:rPr>
        <w:t>:</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Suku bunga Pasar Uang Antar Bank (Rp)</w:t>
      </w:r>
    </w:p>
    <w:p w:rsidR="005541E6" w:rsidRPr="00631729" w:rsidRDefault="005541E6" w:rsidP="00631729">
      <w:pPr>
        <w:spacing w:before="0" w:after="0"/>
        <w:ind w:left="720"/>
        <w:rPr>
          <w:rFonts w:ascii="Arial" w:eastAsia="Times New Roman" w:hAnsi="Arial" w:cs="Arial"/>
          <w:b/>
          <w:sz w:val="22"/>
        </w:rPr>
      </w:pPr>
      <w:r w:rsidRPr="00631729">
        <w:rPr>
          <w:rFonts w:ascii="Arial" w:eastAsia="Times New Roman" w:hAnsi="Arial" w:cs="Arial"/>
          <w:b/>
          <w:sz w:val="22"/>
        </w:rPr>
        <w:t>Tingkat bunga yang dikenakan oleh bank terhadap bank lain dalam hal pinjam meminjam danadalam bentuk rupiah.</w:t>
      </w:r>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Volume transaksi Pasar Uang Antar Bank (Rp)</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Jumlah transaksi antar bank dalam hal pinjam meminjam dalam bentuk rupiah.</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Suku bunga Pasar Uang Antar Bank (US$)</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Tingkat bunga yang dikenakan oleh bank terhadap bank lain dalam hal pinjam meminjam danadalam bentuk US $.</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Volume transaksi Pasar Uang Antar Bank (US$)</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Jumlah transaksi antar bank dalam hal pinjam meminjam dalam bentuk US $.</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J1BOR (Jakarta Interbank Offered)</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Suku bunga yang ditawarkan untuk transaksi pinjam meminjam antar bank.</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Suku bunga deposito Rupiah (%/Th)</w:t>
      </w:r>
    </w:p>
    <w:p w:rsidR="005541E6" w:rsidRPr="00631729" w:rsidRDefault="005541E6" w:rsidP="00631729">
      <w:pPr>
        <w:spacing w:before="0" w:after="0"/>
        <w:ind w:left="720"/>
        <w:rPr>
          <w:rFonts w:ascii="Arial" w:eastAsia="Times New Roman" w:hAnsi="Arial" w:cs="Arial"/>
          <w:b/>
          <w:sz w:val="22"/>
        </w:rPr>
      </w:pPr>
      <w:r w:rsidRPr="00631729">
        <w:rPr>
          <w:rFonts w:ascii="Arial" w:eastAsia="Times New Roman" w:hAnsi="Arial" w:cs="Arial"/>
          <w:b/>
          <w:sz w:val="22"/>
        </w:rPr>
        <w:t>Tingkat bunga yang diberikan para deposan yang mendepositokan uangnya dalam bentuk Rupiah</w:t>
      </w:r>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lastRenderedPageBreak/>
        <w:t>Suku bunga deposito US$ (%/Th)</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Tingkat bunga yang diberikan para deposan yang mendepositokan uangnya dalam bentuk US $.</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Nilai Tukar Rupiah (Kurs)</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Harga suatu mata uang terhadap mata uang lainnya atau nilai dari suatu mata uang terhadap mata uang lainnya.</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Suku bunga kredit</w:t>
      </w:r>
    </w:p>
    <w:p w:rsidR="005541E6" w:rsidRPr="00631729" w:rsidRDefault="005541E6" w:rsidP="00631729">
      <w:pPr>
        <w:spacing w:before="0" w:after="0"/>
        <w:ind w:left="720"/>
        <w:rPr>
          <w:rFonts w:ascii="Arial" w:eastAsia="Times New Roman" w:hAnsi="Arial" w:cs="Arial"/>
          <w:b/>
          <w:sz w:val="22"/>
        </w:rPr>
      </w:pPr>
      <w:r w:rsidRPr="00631729">
        <w:rPr>
          <w:rFonts w:ascii="Arial" w:eastAsia="Times New Roman" w:hAnsi="Arial" w:cs="Arial"/>
          <w:b/>
          <w:sz w:val="22"/>
        </w:rPr>
        <w:t>Tingkat bunga kredit yang dikenakan bank atau lembaga keuangan lainnya kepada para kreditor</w:t>
      </w:r>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Inflasi</w:t>
      </w:r>
    </w:p>
    <w:p w:rsidR="005541E6" w:rsidRPr="00631729" w:rsidRDefault="005541E6" w:rsidP="00631729">
      <w:pPr>
        <w:spacing w:before="0" w:after="0"/>
        <w:ind w:left="720"/>
        <w:rPr>
          <w:rFonts w:ascii="Arial" w:eastAsia="Times New Roman" w:hAnsi="Arial" w:cs="Arial"/>
          <w:b/>
          <w:sz w:val="22"/>
        </w:rPr>
      </w:pPr>
      <w:r w:rsidRPr="00631729">
        <w:rPr>
          <w:rFonts w:ascii="Arial" w:eastAsia="Times New Roman" w:hAnsi="Arial" w:cs="Arial"/>
          <w:b/>
          <w:sz w:val="22"/>
        </w:rPr>
        <w:t>Kenaikan tingkat harga barang dan jasa secara umum dan terus menerus suatu waktu tertentu</w:t>
      </w:r>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Indeks Harga Konsumen (IHK)</w:t>
      </w:r>
    </w:p>
    <w:p w:rsidR="005541E6" w:rsidRPr="00631729" w:rsidRDefault="005541E6" w:rsidP="00631729">
      <w:pPr>
        <w:spacing w:before="0" w:after="0"/>
        <w:ind w:left="720"/>
        <w:rPr>
          <w:rFonts w:ascii="Arial" w:eastAsia="Times New Roman" w:hAnsi="Arial" w:cs="Arial"/>
          <w:b/>
          <w:sz w:val="22"/>
        </w:rPr>
      </w:pPr>
      <w:proofErr w:type="gramStart"/>
      <w:r w:rsidRPr="00631729">
        <w:rPr>
          <w:rFonts w:ascii="Arial" w:eastAsia="Times New Roman" w:hAnsi="Arial" w:cs="Arial"/>
          <w:b/>
          <w:sz w:val="22"/>
        </w:rPr>
        <w:t>Angka indeks yang menunjukkan tingkat harga barang dan jasa yang harus dibeli konsumen dalam suatu periode tertentu.</w:t>
      </w:r>
      <w:proofErr w:type="gramEnd"/>
    </w:p>
    <w:p w:rsidR="005541E6" w:rsidRPr="00631729" w:rsidRDefault="005541E6" w:rsidP="00631729">
      <w:pPr>
        <w:pStyle w:val="ListParagraph"/>
        <w:numPr>
          <w:ilvl w:val="0"/>
          <w:numId w:val="35"/>
        </w:numPr>
        <w:spacing w:before="0" w:after="0"/>
        <w:rPr>
          <w:rFonts w:ascii="Arial" w:eastAsia="Times New Roman" w:hAnsi="Arial" w:cs="Arial"/>
          <w:b/>
          <w:sz w:val="22"/>
        </w:rPr>
      </w:pPr>
      <w:r w:rsidRPr="00631729">
        <w:rPr>
          <w:rFonts w:ascii="Arial" w:eastAsia="Times New Roman" w:hAnsi="Arial" w:cs="Arial"/>
          <w:b/>
          <w:bCs/>
          <w:iCs/>
          <w:sz w:val="22"/>
        </w:rPr>
        <w:t>Sertifikat Bank Indonesi (SBI)</w:t>
      </w:r>
    </w:p>
    <w:p w:rsidR="005541E6" w:rsidRPr="00631729" w:rsidRDefault="005541E6" w:rsidP="00631729">
      <w:pPr>
        <w:spacing w:before="0" w:after="0"/>
        <w:ind w:left="720"/>
        <w:rPr>
          <w:rFonts w:ascii="Arial" w:eastAsia="Times New Roman" w:hAnsi="Arial" w:cs="Arial"/>
          <w:b/>
          <w:sz w:val="22"/>
        </w:rPr>
      </w:pPr>
      <w:r w:rsidRPr="00631729">
        <w:rPr>
          <w:rFonts w:ascii="Arial" w:eastAsia="Times New Roman" w:hAnsi="Arial" w:cs="Arial"/>
          <w:b/>
          <w:sz w:val="22"/>
        </w:rPr>
        <w:t>Instrumen investasi jangka pendek yang bebas resiko</w:t>
      </w:r>
    </w:p>
    <w:p w:rsidR="006A1355" w:rsidRPr="00631729" w:rsidRDefault="006A1355" w:rsidP="00631729">
      <w:pPr>
        <w:spacing w:before="0" w:after="0"/>
        <w:rPr>
          <w:rFonts w:ascii="Arial" w:eastAsia="Times New Roman" w:hAnsi="Arial" w:cs="Arial"/>
          <w:sz w:val="22"/>
        </w:rPr>
      </w:pPr>
    </w:p>
    <w:p w:rsidR="006A1355" w:rsidRPr="00631729" w:rsidRDefault="006A1355"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427A6E" w:rsidRPr="00631729" w:rsidRDefault="00427A6E"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spacing w:before="0" w:after="0"/>
        <w:rPr>
          <w:rFonts w:ascii="Arial" w:eastAsia="Times New Roman" w:hAnsi="Arial" w:cs="Arial"/>
          <w:sz w:val="22"/>
        </w:rPr>
      </w:pPr>
    </w:p>
    <w:p w:rsidR="008C6FA6" w:rsidRPr="00631729" w:rsidRDefault="008C6FA6" w:rsidP="00631729">
      <w:pPr>
        <w:pStyle w:val="ListParagraph"/>
        <w:numPr>
          <w:ilvl w:val="0"/>
          <w:numId w:val="19"/>
        </w:numPr>
        <w:spacing w:before="0" w:after="0"/>
        <w:rPr>
          <w:rFonts w:ascii="Arial" w:eastAsia="Times New Roman" w:hAnsi="Arial" w:cs="Arial"/>
          <w:b/>
          <w:sz w:val="22"/>
        </w:rPr>
      </w:pPr>
      <w:r w:rsidRPr="00631729">
        <w:rPr>
          <w:rFonts w:ascii="Arial" w:eastAsia="Times New Roman" w:hAnsi="Arial" w:cs="Arial"/>
          <w:b/>
          <w:sz w:val="22"/>
        </w:rPr>
        <w:lastRenderedPageBreak/>
        <w:t>Latihan (Pas</w:t>
      </w:r>
      <w:r w:rsidR="00150426" w:rsidRPr="00631729">
        <w:rPr>
          <w:rFonts w:ascii="Arial" w:eastAsia="Times New Roman" w:hAnsi="Arial" w:cs="Arial"/>
          <w:b/>
          <w:sz w:val="22"/>
        </w:rPr>
        <w:t>a</w:t>
      </w:r>
      <w:r w:rsidRPr="00631729">
        <w:rPr>
          <w:rFonts w:ascii="Arial" w:eastAsia="Times New Roman" w:hAnsi="Arial" w:cs="Arial"/>
          <w:b/>
          <w:sz w:val="22"/>
        </w:rPr>
        <w:t>r Modal dan Pasar Uang</w:t>
      </w:r>
      <w:r w:rsidR="00150426" w:rsidRPr="00631729">
        <w:rPr>
          <w:rFonts w:ascii="Arial" w:eastAsia="Times New Roman" w:hAnsi="Arial" w:cs="Arial"/>
          <w:b/>
          <w:sz w:val="22"/>
        </w:rPr>
        <w:t>)</w:t>
      </w:r>
    </w:p>
    <w:p w:rsidR="002B6322" w:rsidRPr="00631729" w:rsidRDefault="002B6322" w:rsidP="00631729">
      <w:pPr>
        <w:pStyle w:val="ListParagraph"/>
        <w:numPr>
          <w:ilvl w:val="0"/>
          <w:numId w:val="36"/>
        </w:numPr>
        <w:tabs>
          <w:tab w:val="left" w:pos="540"/>
        </w:tabs>
        <w:spacing w:before="0" w:after="0"/>
        <w:rPr>
          <w:rFonts w:ascii="Arial" w:eastAsia="Times New Roman" w:hAnsi="Arial" w:cs="Arial"/>
          <w:b/>
          <w:bCs/>
          <w:sz w:val="22"/>
          <w:lang w:val="id-ID"/>
        </w:rPr>
      </w:pPr>
      <w:r w:rsidRPr="00631729">
        <w:rPr>
          <w:rFonts w:ascii="Arial" w:eastAsia="Times New Roman" w:hAnsi="Arial" w:cs="Arial"/>
          <w:b/>
          <w:bCs/>
          <w:sz w:val="22"/>
          <w:lang w:val="id-ID"/>
        </w:rPr>
        <w:t>Pilihlah salah satu jawaban yang paling tepat dengan memberi tanda silang ( x ) pada huruf a.b, c d atau e.</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uang mempunyai pengertian ….</w:t>
      </w:r>
    </w:p>
    <w:p w:rsidR="002B6322" w:rsidRPr="00631729" w:rsidRDefault="002B6322" w:rsidP="00631729">
      <w:pPr>
        <w:pStyle w:val="ListParagraph"/>
        <w:numPr>
          <w:ilvl w:val="0"/>
          <w:numId w:val="38"/>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Tempat jual beli mata uang asing</w:t>
      </w:r>
    </w:p>
    <w:p w:rsidR="002B6322" w:rsidRPr="00631729" w:rsidRDefault="002B6322" w:rsidP="00631729">
      <w:pPr>
        <w:pStyle w:val="ListParagraph"/>
        <w:numPr>
          <w:ilvl w:val="0"/>
          <w:numId w:val="38"/>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Tempat jual beli uang dalam negeri</w:t>
      </w:r>
    </w:p>
    <w:p w:rsidR="002B6322" w:rsidRPr="00631729" w:rsidRDefault="002B6322" w:rsidP="00631729">
      <w:pPr>
        <w:pStyle w:val="ListParagraph"/>
        <w:numPr>
          <w:ilvl w:val="0"/>
          <w:numId w:val="38"/>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Tempat jual beli surat-surat berharga</w:t>
      </w:r>
    </w:p>
    <w:p w:rsidR="002B6322" w:rsidRPr="00631729" w:rsidRDefault="002B6322" w:rsidP="00631729">
      <w:pPr>
        <w:pStyle w:val="ListParagraph"/>
        <w:numPr>
          <w:ilvl w:val="0"/>
          <w:numId w:val="38"/>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Tempat permintaan dan penawaran pinjaman jangka pendek</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Bursa mempunyai ciri-ciri diantaranya adalah sebagai berikut, </w:t>
      </w:r>
      <w:r w:rsidRPr="00631729">
        <w:rPr>
          <w:rFonts w:ascii="Arial" w:eastAsia="Times New Roman" w:hAnsi="Arial" w:cs="Arial"/>
          <w:i/>
          <w:iCs/>
          <w:sz w:val="22"/>
          <w:lang w:val="id-ID"/>
        </w:rPr>
        <w:t>kecuali ….</w:t>
      </w:r>
    </w:p>
    <w:p w:rsidR="002B6322" w:rsidRPr="00631729" w:rsidRDefault="002B6322" w:rsidP="00631729">
      <w:pPr>
        <w:pStyle w:val="ListParagraph"/>
        <w:numPr>
          <w:ilvl w:val="0"/>
          <w:numId w:val="39"/>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Komoditas yang diperjual belikan sudah ditentukan baik standar, kuantitas jumlah maupun jenisnya</w:t>
      </w:r>
    </w:p>
    <w:p w:rsidR="002B6322" w:rsidRPr="00631729" w:rsidRDefault="002B6322" w:rsidP="00631729">
      <w:pPr>
        <w:pStyle w:val="ListParagraph"/>
        <w:numPr>
          <w:ilvl w:val="0"/>
          <w:numId w:val="39"/>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Transaksi dilakukan dengan aturan diantaranya harus melalui perantara (pialang)</w:t>
      </w:r>
    </w:p>
    <w:p w:rsidR="002B6322" w:rsidRPr="00631729" w:rsidRDefault="002B6322" w:rsidP="00631729">
      <w:pPr>
        <w:pStyle w:val="ListParagraph"/>
        <w:numPr>
          <w:ilvl w:val="0"/>
          <w:numId w:val="39"/>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Waktu pelaksanaan sudah ditentukan</w:t>
      </w:r>
    </w:p>
    <w:p w:rsidR="002B6322" w:rsidRPr="00631729" w:rsidRDefault="002B6322" w:rsidP="00631729">
      <w:pPr>
        <w:pStyle w:val="ListParagraph"/>
        <w:numPr>
          <w:ilvl w:val="0"/>
          <w:numId w:val="39"/>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Penjual dan pembeli bertemu di suatu tempat</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Yang tidak termasuk dalam ciri-ciri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uang adalah sebagai berikut….</w:t>
      </w:r>
    </w:p>
    <w:p w:rsidR="002B6322" w:rsidRPr="00631729" w:rsidRDefault="002B6322" w:rsidP="00631729">
      <w:pPr>
        <w:pStyle w:val="ListParagraph"/>
        <w:numPr>
          <w:ilvl w:val="0"/>
          <w:numId w:val="40"/>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Yang diperjual belikan surat-surat berharga</w:t>
      </w:r>
    </w:p>
    <w:p w:rsidR="002B6322" w:rsidRPr="00631729" w:rsidRDefault="006615A2" w:rsidP="00631729">
      <w:pPr>
        <w:pStyle w:val="ListParagraph"/>
        <w:numPr>
          <w:ilvl w:val="0"/>
          <w:numId w:val="40"/>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Jangka waktu dana</w:t>
      </w:r>
      <w:r w:rsidR="002B6322" w:rsidRPr="00631729">
        <w:rPr>
          <w:rFonts w:ascii="Arial" w:eastAsia="Times New Roman" w:hAnsi="Arial" w:cs="Arial"/>
          <w:sz w:val="22"/>
          <w:lang w:val="id-ID"/>
        </w:rPr>
        <w:t xml:space="preserve"> pendek</w:t>
      </w:r>
    </w:p>
    <w:p w:rsidR="002B6322" w:rsidRPr="00631729" w:rsidRDefault="002B6322" w:rsidP="00631729">
      <w:pPr>
        <w:pStyle w:val="ListParagraph"/>
        <w:numPr>
          <w:ilvl w:val="0"/>
          <w:numId w:val="40"/>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Tidak terikat pada tempat tertentu</w:t>
      </w:r>
    </w:p>
    <w:p w:rsidR="002B6322" w:rsidRPr="00631729" w:rsidRDefault="002B6322" w:rsidP="00631729">
      <w:pPr>
        <w:pStyle w:val="ListParagraph"/>
        <w:numPr>
          <w:ilvl w:val="0"/>
          <w:numId w:val="40"/>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Pada umumnya penawaran dan perminataan tersebut bertemu secara langsung</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Berikut ini adalah </w:t>
      </w:r>
      <w:r w:rsidRPr="00631729">
        <w:rPr>
          <w:rFonts w:ascii="Arial" w:eastAsia="Times New Roman" w:hAnsi="Arial" w:cs="Arial"/>
          <w:bCs/>
          <w:sz w:val="22"/>
          <w:lang w:val="id-ID"/>
        </w:rPr>
        <w:t>manfaat</w:t>
      </w:r>
      <w:r w:rsidRPr="00631729">
        <w:rPr>
          <w:rFonts w:ascii="Arial" w:eastAsia="Times New Roman" w:hAnsi="Arial" w:cs="Arial"/>
          <w:sz w:val="22"/>
          <w:lang w:val="id-ID"/>
        </w:rPr>
        <w:t xml:space="preserve"> dari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w:t>
      </w:r>
      <w:r w:rsidRPr="00631729">
        <w:rPr>
          <w:rFonts w:ascii="Arial" w:eastAsia="Times New Roman" w:hAnsi="Arial" w:cs="Arial"/>
          <w:bCs/>
          <w:sz w:val="22"/>
          <w:lang w:val="id-ID"/>
        </w:rPr>
        <w:t>modal</w:t>
      </w:r>
      <w:r w:rsidRPr="00631729">
        <w:rPr>
          <w:rFonts w:ascii="Arial" w:eastAsia="Times New Roman" w:hAnsi="Arial" w:cs="Arial"/>
          <w:sz w:val="22"/>
          <w:lang w:val="id-ID"/>
        </w:rPr>
        <w:t xml:space="preserve"> bagi pemerintah, </w:t>
      </w:r>
      <w:r w:rsidRPr="00631729">
        <w:rPr>
          <w:rFonts w:ascii="Arial" w:eastAsia="Times New Roman" w:hAnsi="Arial" w:cs="Arial"/>
          <w:i/>
          <w:iCs/>
          <w:sz w:val="22"/>
          <w:lang w:val="id-ID"/>
        </w:rPr>
        <w:t>kecuali….</w:t>
      </w:r>
    </w:p>
    <w:p w:rsidR="002B6322" w:rsidRPr="00631729" w:rsidRDefault="002B6322" w:rsidP="00631729">
      <w:pPr>
        <w:pStyle w:val="ListParagraph"/>
        <w:numPr>
          <w:ilvl w:val="0"/>
          <w:numId w:val="41"/>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Mendorong pembangunan ekonomi</w:t>
      </w:r>
    </w:p>
    <w:p w:rsidR="002B6322" w:rsidRPr="00631729" w:rsidRDefault="002B6322" w:rsidP="00631729">
      <w:pPr>
        <w:pStyle w:val="ListParagraph"/>
        <w:numPr>
          <w:ilvl w:val="0"/>
          <w:numId w:val="41"/>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Mendorong meningkatnya investasi masyarakat</w:t>
      </w:r>
    </w:p>
    <w:p w:rsidR="002B6322" w:rsidRPr="00631729" w:rsidRDefault="002B6322" w:rsidP="00631729">
      <w:pPr>
        <w:pStyle w:val="ListParagraph"/>
        <w:numPr>
          <w:ilvl w:val="0"/>
          <w:numId w:val="41"/>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Menciptakan perluasan kesempatan kerja</w:t>
      </w:r>
    </w:p>
    <w:p w:rsidR="002B6322" w:rsidRPr="00631729" w:rsidRDefault="002B6322" w:rsidP="00631729">
      <w:pPr>
        <w:pStyle w:val="ListParagraph"/>
        <w:numPr>
          <w:ilvl w:val="0"/>
          <w:numId w:val="41"/>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Dapat </w:t>
      </w:r>
      <w:r w:rsidR="00F72FF3" w:rsidRPr="00631729">
        <w:rPr>
          <w:rFonts w:ascii="Arial" w:eastAsia="Times New Roman" w:hAnsi="Arial" w:cs="Arial"/>
          <w:sz w:val="22"/>
        </w:rPr>
        <w:t xml:space="preserve">bertransaksi </w:t>
      </w:r>
      <w:r w:rsidRPr="00631729">
        <w:rPr>
          <w:rFonts w:ascii="Arial" w:eastAsia="Times New Roman" w:hAnsi="Arial" w:cs="Arial"/>
          <w:sz w:val="22"/>
          <w:lang w:val="id-ID"/>
        </w:rPr>
        <w:t xml:space="preserve">saham </w:t>
      </w:r>
      <w:r w:rsidR="00F72FF3" w:rsidRPr="00631729">
        <w:rPr>
          <w:rFonts w:ascii="Arial" w:eastAsia="Times New Roman" w:hAnsi="Arial" w:cs="Arial"/>
          <w:sz w:val="22"/>
        </w:rPr>
        <w:t xml:space="preserve">untuk </w:t>
      </w:r>
      <w:r w:rsidRPr="00631729">
        <w:rPr>
          <w:rFonts w:ascii="Arial" w:eastAsia="Times New Roman" w:hAnsi="Arial" w:cs="Arial"/>
          <w:sz w:val="22"/>
          <w:lang w:val="id-ID"/>
        </w:rPr>
        <w:t>meningkatkan keuntungan atau mengurangi resiko</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Yang diperjualbelikan di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barang berjangka adalah…..</w:t>
      </w:r>
    </w:p>
    <w:p w:rsidR="002B6322" w:rsidRPr="00631729" w:rsidRDefault="002B6322" w:rsidP="00631729">
      <w:pPr>
        <w:pStyle w:val="ListParagraph"/>
        <w:numPr>
          <w:ilvl w:val="0"/>
          <w:numId w:val="42"/>
        </w:numPr>
        <w:spacing w:before="0" w:after="0"/>
        <w:jc w:val="left"/>
        <w:rPr>
          <w:rFonts w:ascii="Arial" w:eastAsia="Times New Roman" w:hAnsi="Arial" w:cs="Arial"/>
          <w:sz w:val="22"/>
          <w:lang w:val="id-ID"/>
        </w:rPr>
      </w:pPr>
      <w:r w:rsidRPr="00631729">
        <w:rPr>
          <w:rFonts w:ascii="Arial" w:eastAsia="Times New Roman" w:hAnsi="Arial" w:cs="Arial"/>
          <w:bCs/>
          <w:sz w:val="22"/>
          <w:lang w:val="id-ID"/>
        </w:rPr>
        <w:t>Surat-surat berharga</w:t>
      </w:r>
    </w:p>
    <w:p w:rsidR="002B6322" w:rsidRPr="00631729" w:rsidRDefault="002B6322" w:rsidP="00631729">
      <w:pPr>
        <w:pStyle w:val="ListParagraph"/>
        <w:numPr>
          <w:ilvl w:val="0"/>
          <w:numId w:val="42"/>
        </w:numPr>
        <w:spacing w:before="0" w:after="0"/>
        <w:jc w:val="left"/>
        <w:rPr>
          <w:rFonts w:ascii="Arial" w:eastAsia="Times New Roman" w:hAnsi="Arial" w:cs="Arial"/>
          <w:sz w:val="22"/>
          <w:lang w:val="id-ID"/>
        </w:rPr>
      </w:pPr>
      <w:r w:rsidRPr="00631729">
        <w:rPr>
          <w:rFonts w:ascii="Arial" w:eastAsia="Times New Roman" w:hAnsi="Arial" w:cs="Arial"/>
          <w:sz w:val="22"/>
          <w:lang w:val="id-ID"/>
        </w:rPr>
        <w:t>Mata uang asing</w:t>
      </w:r>
    </w:p>
    <w:p w:rsidR="002B6322" w:rsidRPr="00631729" w:rsidRDefault="002B6322" w:rsidP="00631729">
      <w:pPr>
        <w:pStyle w:val="ListParagraph"/>
        <w:numPr>
          <w:ilvl w:val="0"/>
          <w:numId w:val="42"/>
        </w:numPr>
        <w:spacing w:before="0" w:after="0"/>
        <w:jc w:val="left"/>
        <w:rPr>
          <w:rFonts w:ascii="Arial" w:eastAsia="Times New Roman" w:hAnsi="Arial" w:cs="Arial"/>
          <w:sz w:val="22"/>
          <w:lang w:val="id-ID"/>
        </w:rPr>
      </w:pPr>
      <w:r w:rsidRPr="00631729">
        <w:rPr>
          <w:rFonts w:ascii="Arial" w:eastAsia="Times New Roman" w:hAnsi="Arial" w:cs="Arial"/>
          <w:sz w:val="22"/>
          <w:lang w:val="id-ID"/>
        </w:rPr>
        <w:t>Komoditi pertanian</w:t>
      </w:r>
    </w:p>
    <w:p w:rsidR="002B6322" w:rsidRPr="00631729" w:rsidRDefault="002B6322" w:rsidP="00631729">
      <w:pPr>
        <w:pStyle w:val="ListParagraph"/>
        <w:numPr>
          <w:ilvl w:val="0"/>
          <w:numId w:val="42"/>
        </w:numPr>
        <w:spacing w:before="0" w:after="0"/>
        <w:jc w:val="left"/>
        <w:rPr>
          <w:rFonts w:ascii="Arial" w:eastAsia="Times New Roman" w:hAnsi="Arial" w:cs="Arial"/>
          <w:sz w:val="22"/>
          <w:lang w:val="id-ID"/>
        </w:rPr>
      </w:pPr>
      <w:r w:rsidRPr="00631729">
        <w:rPr>
          <w:rFonts w:ascii="Arial" w:eastAsia="Times New Roman" w:hAnsi="Arial" w:cs="Arial"/>
          <w:sz w:val="22"/>
          <w:lang w:val="id-ID"/>
        </w:rPr>
        <w:t>Dokumen nilai kontrak komoditi</w:t>
      </w:r>
    </w:p>
    <w:p w:rsidR="002B6322" w:rsidRPr="00631729" w:rsidRDefault="002B6322" w:rsidP="00631729">
      <w:pPr>
        <w:pStyle w:val="ListParagraph"/>
        <w:numPr>
          <w:ilvl w:val="0"/>
          <w:numId w:val="37"/>
        </w:numPr>
        <w:tabs>
          <w:tab w:val="left" w:pos="540"/>
          <w:tab w:val="left" w:pos="1080"/>
        </w:tabs>
        <w:spacing w:before="0" w:after="0"/>
        <w:jc w:val="left"/>
        <w:rPr>
          <w:rFonts w:ascii="Arial" w:eastAsia="Times New Roman" w:hAnsi="Arial" w:cs="Arial"/>
          <w:sz w:val="22"/>
          <w:lang w:val="id-ID"/>
        </w:rPr>
      </w:pPr>
      <w:r w:rsidRPr="00631729">
        <w:rPr>
          <w:rFonts w:ascii="Arial" w:eastAsia="Times New Roman" w:hAnsi="Arial" w:cs="Arial"/>
          <w:sz w:val="22"/>
          <w:lang w:val="id-ID"/>
        </w:rPr>
        <w:t xml:space="preserve">Berikut ini adalah </w:t>
      </w:r>
      <w:r w:rsidRPr="00631729">
        <w:rPr>
          <w:rFonts w:ascii="Arial" w:eastAsia="Times New Roman" w:hAnsi="Arial" w:cs="Arial"/>
          <w:bCs/>
          <w:sz w:val="22"/>
          <w:lang w:val="id-ID"/>
        </w:rPr>
        <w:t>manfaat</w:t>
      </w:r>
      <w:r w:rsidRPr="00631729">
        <w:rPr>
          <w:rFonts w:ascii="Arial" w:eastAsia="Times New Roman" w:hAnsi="Arial" w:cs="Arial"/>
          <w:sz w:val="22"/>
          <w:lang w:val="id-ID"/>
        </w:rPr>
        <w:t xml:space="preserve"> dari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w:t>
      </w:r>
      <w:r w:rsidRPr="00631729">
        <w:rPr>
          <w:rFonts w:ascii="Arial" w:eastAsia="Times New Roman" w:hAnsi="Arial" w:cs="Arial"/>
          <w:bCs/>
          <w:sz w:val="22"/>
          <w:lang w:val="id-ID"/>
        </w:rPr>
        <w:t>modal</w:t>
      </w:r>
      <w:r w:rsidRPr="00631729">
        <w:rPr>
          <w:rFonts w:ascii="Arial" w:eastAsia="Times New Roman" w:hAnsi="Arial" w:cs="Arial"/>
          <w:sz w:val="22"/>
          <w:lang w:val="id-ID"/>
        </w:rPr>
        <w:t xml:space="preserve">, </w:t>
      </w:r>
      <w:r w:rsidRPr="00631729">
        <w:rPr>
          <w:rFonts w:ascii="Arial" w:eastAsia="Times New Roman" w:hAnsi="Arial" w:cs="Arial"/>
          <w:i/>
          <w:iCs/>
          <w:sz w:val="22"/>
          <w:lang w:val="id-ID"/>
        </w:rPr>
        <w:t>kecuali…..</w:t>
      </w:r>
    </w:p>
    <w:p w:rsidR="002B6322" w:rsidRPr="00631729" w:rsidRDefault="002B6322" w:rsidP="00631729">
      <w:pPr>
        <w:pStyle w:val="ListParagraph"/>
        <w:numPr>
          <w:ilvl w:val="0"/>
          <w:numId w:val="43"/>
        </w:numPr>
        <w:tabs>
          <w:tab w:val="left" w:pos="1080"/>
        </w:tabs>
        <w:spacing w:before="0" w:after="0"/>
        <w:jc w:val="left"/>
        <w:rPr>
          <w:rFonts w:ascii="Arial" w:eastAsia="Times New Roman" w:hAnsi="Arial" w:cs="Arial"/>
          <w:sz w:val="22"/>
          <w:lang w:val="id-ID"/>
        </w:rPr>
      </w:pPr>
      <w:r w:rsidRPr="00631729">
        <w:rPr>
          <w:rFonts w:ascii="Arial" w:eastAsia="Times New Roman" w:hAnsi="Arial" w:cs="Arial"/>
          <w:sz w:val="22"/>
          <w:lang w:val="id-ID"/>
        </w:rPr>
        <w:t>Meningkatkan produksi</w:t>
      </w:r>
    </w:p>
    <w:p w:rsidR="002B6322" w:rsidRPr="00631729" w:rsidRDefault="002B6322" w:rsidP="00631729">
      <w:pPr>
        <w:pStyle w:val="ListParagraph"/>
        <w:numPr>
          <w:ilvl w:val="0"/>
          <w:numId w:val="43"/>
        </w:numPr>
        <w:tabs>
          <w:tab w:val="left" w:pos="1080"/>
        </w:tabs>
        <w:spacing w:before="0" w:after="0"/>
        <w:jc w:val="left"/>
        <w:rPr>
          <w:rFonts w:ascii="Arial" w:eastAsia="Times New Roman" w:hAnsi="Arial" w:cs="Arial"/>
          <w:sz w:val="22"/>
          <w:lang w:val="id-ID"/>
        </w:rPr>
      </w:pPr>
      <w:r w:rsidRPr="00631729">
        <w:rPr>
          <w:rFonts w:ascii="Arial" w:eastAsia="Times New Roman" w:hAnsi="Arial" w:cs="Arial"/>
          <w:sz w:val="22"/>
          <w:lang w:val="id-ID"/>
        </w:rPr>
        <w:t>Meningkatkan pendapatan</w:t>
      </w:r>
    </w:p>
    <w:p w:rsidR="002B6322" w:rsidRPr="00631729" w:rsidRDefault="002B6322" w:rsidP="00631729">
      <w:pPr>
        <w:pStyle w:val="ListParagraph"/>
        <w:numPr>
          <w:ilvl w:val="0"/>
          <w:numId w:val="43"/>
        </w:numPr>
        <w:tabs>
          <w:tab w:val="left" w:pos="1080"/>
        </w:tabs>
        <w:spacing w:before="0" w:after="0"/>
        <w:jc w:val="left"/>
        <w:rPr>
          <w:rFonts w:ascii="Arial" w:eastAsia="Times New Roman" w:hAnsi="Arial" w:cs="Arial"/>
          <w:sz w:val="22"/>
          <w:lang w:val="id-ID"/>
        </w:rPr>
      </w:pPr>
      <w:r w:rsidRPr="00631729">
        <w:rPr>
          <w:rFonts w:ascii="Arial" w:eastAsia="Times New Roman" w:hAnsi="Arial" w:cs="Arial"/>
          <w:sz w:val="22"/>
          <w:lang w:val="id-ID"/>
        </w:rPr>
        <w:lastRenderedPageBreak/>
        <w:t xml:space="preserve">Meningkatkan </w:t>
      </w:r>
      <w:r w:rsidRPr="00631729">
        <w:rPr>
          <w:rFonts w:ascii="Arial" w:eastAsia="Times New Roman" w:hAnsi="Arial" w:cs="Arial"/>
          <w:bCs/>
          <w:sz w:val="22"/>
          <w:lang w:val="id-ID"/>
        </w:rPr>
        <w:t>modal</w:t>
      </w:r>
      <w:r w:rsidRPr="00631729">
        <w:rPr>
          <w:rFonts w:ascii="Arial" w:eastAsia="Times New Roman" w:hAnsi="Arial" w:cs="Arial"/>
          <w:sz w:val="22"/>
          <w:lang w:val="id-ID"/>
        </w:rPr>
        <w:t xml:space="preserve"> perusahaan</w:t>
      </w:r>
    </w:p>
    <w:p w:rsidR="002B6322" w:rsidRPr="00631729" w:rsidRDefault="002B6322" w:rsidP="00631729">
      <w:pPr>
        <w:pStyle w:val="ListParagraph"/>
        <w:numPr>
          <w:ilvl w:val="0"/>
          <w:numId w:val="43"/>
        </w:numPr>
        <w:tabs>
          <w:tab w:val="left" w:pos="1080"/>
        </w:tabs>
        <w:spacing w:before="0" w:after="0"/>
        <w:jc w:val="left"/>
        <w:rPr>
          <w:rFonts w:ascii="Arial" w:eastAsia="Times New Roman" w:hAnsi="Arial" w:cs="Arial"/>
          <w:sz w:val="22"/>
          <w:lang w:val="id-ID"/>
        </w:rPr>
      </w:pPr>
      <w:r w:rsidRPr="00631729">
        <w:rPr>
          <w:rFonts w:ascii="Arial" w:eastAsia="Times New Roman" w:hAnsi="Arial" w:cs="Arial"/>
          <w:bCs/>
          <w:sz w:val="22"/>
          <w:lang w:val="id-ID"/>
        </w:rPr>
        <w:t>Mempercepat pembangunan</w:t>
      </w:r>
    </w:p>
    <w:p w:rsidR="002B6322" w:rsidRPr="00631729" w:rsidRDefault="002B6322" w:rsidP="00631729">
      <w:pPr>
        <w:pStyle w:val="ListParagraph"/>
        <w:numPr>
          <w:ilvl w:val="0"/>
          <w:numId w:val="43"/>
        </w:numPr>
        <w:tabs>
          <w:tab w:val="left" w:pos="1080"/>
        </w:tabs>
        <w:spacing w:before="0" w:after="0"/>
        <w:jc w:val="left"/>
        <w:rPr>
          <w:rFonts w:ascii="Arial" w:eastAsia="Times New Roman" w:hAnsi="Arial" w:cs="Arial"/>
          <w:sz w:val="22"/>
          <w:lang w:val="id-ID"/>
        </w:rPr>
      </w:pPr>
      <w:r w:rsidRPr="00631729">
        <w:rPr>
          <w:rFonts w:ascii="Arial" w:eastAsia="Times New Roman" w:hAnsi="Arial" w:cs="Arial"/>
          <w:sz w:val="22"/>
          <w:lang w:val="id-ID"/>
        </w:rPr>
        <w:t>Mempermudah perdagangan</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uang memiliki pengertian….</w:t>
      </w:r>
    </w:p>
    <w:p w:rsidR="002B6322" w:rsidRPr="00631729" w:rsidRDefault="002B6322" w:rsidP="00631729">
      <w:pPr>
        <w:pStyle w:val="ListParagraph"/>
        <w:numPr>
          <w:ilvl w:val="0"/>
          <w:numId w:val="44"/>
        </w:numPr>
        <w:spacing w:before="0" w:after="0"/>
        <w:jc w:val="left"/>
        <w:rPr>
          <w:rFonts w:ascii="Arial" w:eastAsia="Times New Roman" w:hAnsi="Arial" w:cs="Arial"/>
          <w:sz w:val="22"/>
          <w:lang w:val="id-ID"/>
        </w:rPr>
      </w:pPr>
      <w:r w:rsidRPr="00631729">
        <w:rPr>
          <w:rFonts w:ascii="Arial" w:eastAsia="Times New Roman" w:hAnsi="Arial" w:cs="Arial"/>
          <w:bCs/>
          <w:sz w:val="22"/>
          <w:lang w:val="id-ID"/>
        </w:rPr>
        <w:t>Tempat jual beli mata uang asing</w:t>
      </w:r>
    </w:p>
    <w:p w:rsidR="002B6322" w:rsidRPr="00631729" w:rsidRDefault="002B6322" w:rsidP="00631729">
      <w:pPr>
        <w:pStyle w:val="ListParagraph"/>
        <w:numPr>
          <w:ilvl w:val="0"/>
          <w:numId w:val="44"/>
        </w:numPr>
        <w:spacing w:before="0" w:after="0"/>
        <w:jc w:val="left"/>
        <w:rPr>
          <w:rFonts w:ascii="Arial" w:eastAsia="Times New Roman" w:hAnsi="Arial" w:cs="Arial"/>
          <w:sz w:val="22"/>
          <w:lang w:val="id-ID"/>
        </w:rPr>
      </w:pPr>
      <w:r w:rsidRPr="00631729">
        <w:rPr>
          <w:rFonts w:ascii="Arial" w:eastAsia="Times New Roman" w:hAnsi="Arial" w:cs="Arial"/>
          <w:sz w:val="22"/>
          <w:lang w:val="id-ID"/>
        </w:rPr>
        <w:t>Tempat jual beli uang dalam negeri</w:t>
      </w:r>
    </w:p>
    <w:p w:rsidR="002B6322" w:rsidRPr="00631729" w:rsidRDefault="002B6322" w:rsidP="00631729">
      <w:pPr>
        <w:pStyle w:val="ListParagraph"/>
        <w:numPr>
          <w:ilvl w:val="0"/>
          <w:numId w:val="44"/>
        </w:numPr>
        <w:spacing w:before="0" w:after="0"/>
        <w:jc w:val="left"/>
        <w:rPr>
          <w:rFonts w:ascii="Arial" w:eastAsia="Times New Roman" w:hAnsi="Arial" w:cs="Arial"/>
          <w:sz w:val="22"/>
          <w:lang w:val="id-ID"/>
        </w:rPr>
      </w:pPr>
      <w:r w:rsidRPr="00631729">
        <w:rPr>
          <w:rFonts w:ascii="Arial" w:eastAsia="Times New Roman" w:hAnsi="Arial" w:cs="Arial"/>
          <w:sz w:val="22"/>
          <w:lang w:val="id-ID"/>
        </w:rPr>
        <w:t>Tempat jual beli surat-surat berharga</w:t>
      </w:r>
    </w:p>
    <w:p w:rsidR="002B6322" w:rsidRPr="00631729" w:rsidRDefault="002B6322" w:rsidP="00631729">
      <w:pPr>
        <w:pStyle w:val="ListParagraph"/>
        <w:numPr>
          <w:ilvl w:val="0"/>
          <w:numId w:val="44"/>
        </w:numPr>
        <w:spacing w:before="0" w:after="0"/>
        <w:jc w:val="left"/>
        <w:rPr>
          <w:rFonts w:ascii="Arial" w:eastAsia="Times New Roman" w:hAnsi="Arial" w:cs="Arial"/>
          <w:sz w:val="22"/>
          <w:lang w:val="id-ID"/>
        </w:rPr>
      </w:pPr>
      <w:r w:rsidRPr="00631729">
        <w:rPr>
          <w:rFonts w:ascii="Arial" w:eastAsia="Times New Roman" w:hAnsi="Arial" w:cs="Arial"/>
          <w:sz w:val="22"/>
          <w:lang w:val="id-ID"/>
        </w:rPr>
        <w:t xml:space="preserve">Tempat permintaan dan penawaran pinjaman jangka pendek </w:t>
      </w:r>
    </w:p>
    <w:p w:rsidR="002B6322" w:rsidRPr="00631729" w:rsidRDefault="002B6322" w:rsidP="00631729">
      <w:pPr>
        <w:pStyle w:val="ListParagraph"/>
        <w:numPr>
          <w:ilvl w:val="0"/>
          <w:numId w:val="44"/>
        </w:numPr>
        <w:spacing w:before="0" w:after="0"/>
        <w:jc w:val="left"/>
        <w:rPr>
          <w:rFonts w:ascii="Arial" w:eastAsia="Times New Roman" w:hAnsi="Arial" w:cs="Arial"/>
          <w:sz w:val="22"/>
          <w:lang w:val="id-ID"/>
        </w:rPr>
      </w:pPr>
      <w:r w:rsidRPr="00631729">
        <w:rPr>
          <w:rFonts w:ascii="Arial" w:eastAsia="Times New Roman" w:hAnsi="Arial" w:cs="Arial"/>
          <w:sz w:val="22"/>
          <w:lang w:val="id-ID"/>
        </w:rPr>
        <w:t xml:space="preserve">Tempat permintaan dan penawaran pinjaman jangka panjang </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 xml:space="preserve">Berikut ini adalah fungsi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uang, </w:t>
      </w:r>
      <w:r w:rsidRPr="00631729">
        <w:rPr>
          <w:rFonts w:ascii="Arial" w:eastAsia="Times New Roman" w:hAnsi="Arial" w:cs="Arial"/>
          <w:i/>
          <w:iCs/>
          <w:sz w:val="22"/>
          <w:lang w:val="id-ID"/>
        </w:rPr>
        <w:t>kecuali….</w:t>
      </w:r>
    </w:p>
    <w:p w:rsidR="002B6322" w:rsidRPr="00631729" w:rsidRDefault="002B6322" w:rsidP="00631729">
      <w:pPr>
        <w:pStyle w:val="ListParagraph"/>
        <w:numPr>
          <w:ilvl w:val="0"/>
          <w:numId w:val="45"/>
        </w:numPr>
        <w:spacing w:before="0" w:after="0"/>
        <w:jc w:val="left"/>
        <w:rPr>
          <w:rFonts w:ascii="Arial" w:eastAsia="Times New Roman" w:hAnsi="Arial" w:cs="Arial"/>
          <w:sz w:val="22"/>
          <w:lang w:val="id-ID"/>
        </w:rPr>
      </w:pPr>
      <w:r w:rsidRPr="00631729">
        <w:rPr>
          <w:rFonts w:ascii="Arial" w:eastAsia="Times New Roman" w:hAnsi="Arial" w:cs="Arial"/>
          <w:sz w:val="22"/>
          <w:lang w:val="id-ID"/>
        </w:rPr>
        <w:t xml:space="preserve">Menyalurkan dana dari masyarakat </w:t>
      </w:r>
      <w:r w:rsidR="00EE5E01" w:rsidRPr="00631729">
        <w:rPr>
          <w:rFonts w:ascii="Arial" w:eastAsia="Times New Roman" w:hAnsi="Arial" w:cs="Arial"/>
          <w:sz w:val="22"/>
        </w:rPr>
        <w:t xml:space="preserve">yang mempunyai </w:t>
      </w:r>
      <w:r w:rsidRPr="00631729">
        <w:rPr>
          <w:rFonts w:ascii="Arial" w:eastAsia="Times New Roman" w:hAnsi="Arial" w:cs="Arial"/>
          <w:sz w:val="22"/>
          <w:lang w:val="id-ID"/>
        </w:rPr>
        <w:t>kelebihan</w:t>
      </w:r>
      <w:r w:rsidR="00EE5E01" w:rsidRPr="00631729">
        <w:rPr>
          <w:rFonts w:ascii="Arial" w:eastAsia="Times New Roman" w:hAnsi="Arial" w:cs="Arial"/>
          <w:sz w:val="22"/>
          <w:lang w:val="id-ID"/>
        </w:rPr>
        <w:t xml:space="preserve"> dana kepada yang membutuhkan</w:t>
      </w:r>
    </w:p>
    <w:p w:rsidR="002B6322" w:rsidRPr="00631729" w:rsidRDefault="002B6322" w:rsidP="00631729">
      <w:pPr>
        <w:pStyle w:val="ListParagraph"/>
        <w:numPr>
          <w:ilvl w:val="0"/>
          <w:numId w:val="45"/>
        </w:numPr>
        <w:spacing w:before="0" w:after="0"/>
        <w:jc w:val="left"/>
        <w:rPr>
          <w:rFonts w:ascii="Arial" w:eastAsia="Times New Roman" w:hAnsi="Arial" w:cs="Arial"/>
          <w:sz w:val="22"/>
          <w:lang w:val="id-ID"/>
        </w:rPr>
      </w:pPr>
      <w:r w:rsidRPr="00631729">
        <w:rPr>
          <w:rFonts w:ascii="Arial" w:eastAsia="Times New Roman" w:hAnsi="Arial" w:cs="Arial"/>
          <w:sz w:val="22"/>
          <w:lang w:val="id-ID"/>
        </w:rPr>
        <w:t>Memberi kesempatan kepada perusahaan untuk menciptakan kredit</w:t>
      </w:r>
    </w:p>
    <w:p w:rsidR="002B6322" w:rsidRPr="00631729" w:rsidRDefault="002B6322" w:rsidP="00631729">
      <w:pPr>
        <w:pStyle w:val="ListParagraph"/>
        <w:numPr>
          <w:ilvl w:val="0"/>
          <w:numId w:val="45"/>
        </w:numPr>
        <w:spacing w:before="0" w:after="0"/>
        <w:jc w:val="left"/>
        <w:rPr>
          <w:rFonts w:ascii="Arial" w:eastAsia="Times New Roman" w:hAnsi="Arial" w:cs="Arial"/>
          <w:sz w:val="22"/>
          <w:lang w:val="id-ID"/>
        </w:rPr>
      </w:pPr>
      <w:r w:rsidRPr="00631729">
        <w:rPr>
          <w:rFonts w:ascii="Arial" w:eastAsia="Times New Roman" w:hAnsi="Arial" w:cs="Arial"/>
          <w:bCs/>
          <w:sz w:val="22"/>
          <w:lang w:val="id-ID"/>
        </w:rPr>
        <w:t>Memperlancar roda perekonomian</w:t>
      </w:r>
    </w:p>
    <w:p w:rsidR="002B6322" w:rsidRPr="00631729" w:rsidRDefault="002B6322" w:rsidP="00631729">
      <w:pPr>
        <w:pStyle w:val="ListParagraph"/>
        <w:numPr>
          <w:ilvl w:val="0"/>
          <w:numId w:val="45"/>
        </w:numPr>
        <w:spacing w:before="0" w:after="0"/>
        <w:jc w:val="left"/>
        <w:rPr>
          <w:rFonts w:ascii="Arial" w:eastAsia="Times New Roman" w:hAnsi="Arial" w:cs="Arial"/>
          <w:sz w:val="22"/>
          <w:lang w:val="id-ID"/>
        </w:rPr>
      </w:pPr>
      <w:r w:rsidRPr="00631729">
        <w:rPr>
          <w:rFonts w:ascii="Arial" w:eastAsia="Times New Roman" w:hAnsi="Arial" w:cs="Arial"/>
          <w:sz w:val="22"/>
          <w:lang w:val="id-ID"/>
        </w:rPr>
        <w:t>Memperluas kredit dan mempersempit dana yang menganggur</w:t>
      </w:r>
    </w:p>
    <w:p w:rsidR="002B6322" w:rsidRPr="00631729" w:rsidRDefault="002B6322" w:rsidP="00631729">
      <w:pPr>
        <w:pStyle w:val="ListParagraph"/>
        <w:numPr>
          <w:ilvl w:val="0"/>
          <w:numId w:val="45"/>
        </w:numPr>
        <w:spacing w:before="0" w:after="0"/>
        <w:jc w:val="left"/>
        <w:rPr>
          <w:rFonts w:ascii="Arial" w:eastAsia="Times New Roman" w:hAnsi="Arial" w:cs="Arial"/>
          <w:sz w:val="22"/>
          <w:lang w:val="id-ID"/>
        </w:rPr>
      </w:pPr>
      <w:r w:rsidRPr="00631729">
        <w:rPr>
          <w:rFonts w:ascii="Arial" w:eastAsia="Times New Roman" w:hAnsi="Arial" w:cs="Arial"/>
          <w:sz w:val="22"/>
          <w:lang w:val="id-ID"/>
        </w:rPr>
        <w:t xml:space="preserve">Menyalurkan </w:t>
      </w:r>
      <w:r w:rsidRPr="00631729">
        <w:rPr>
          <w:rFonts w:ascii="Arial" w:eastAsia="Times New Roman" w:hAnsi="Arial" w:cs="Arial"/>
          <w:bCs/>
          <w:sz w:val="22"/>
          <w:lang w:val="id-ID"/>
        </w:rPr>
        <w:t>modal</w:t>
      </w:r>
      <w:r w:rsidRPr="00631729">
        <w:rPr>
          <w:rFonts w:ascii="Arial" w:eastAsia="Times New Roman" w:hAnsi="Arial" w:cs="Arial"/>
          <w:sz w:val="22"/>
          <w:lang w:val="id-ID"/>
        </w:rPr>
        <w:t xml:space="preserve"> kepada orang-orang yang membutuhkan </w:t>
      </w:r>
      <w:r w:rsidRPr="00631729">
        <w:rPr>
          <w:rFonts w:ascii="Arial" w:eastAsia="Times New Roman" w:hAnsi="Arial" w:cs="Arial"/>
          <w:bCs/>
          <w:sz w:val="22"/>
          <w:lang w:val="id-ID"/>
        </w:rPr>
        <w:t>modal</w:t>
      </w:r>
      <w:r w:rsidRPr="00631729">
        <w:rPr>
          <w:rFonts w:ascii="Arial" w:eastAsia="Times New Roman" w:hAnsi="Arial" w:cs="Arial"/>
          <w:sz w:val="22"/>
          <w:lang w:val="id-ID"/>
        </w:rPr>
        <w:t xml:space="preserve"> jangka panjang</w:t>
      </w:r>
    </w:p>
    <w:p w:rsidR="002B6322" w:rsidRPr="00631729" w:rsidRDefault="002B6322" w:rsidP="00631729">
      <w:pPr>
        <w:pStyle w:val="ListParagraph"/>
        <w:numPr>
          <w:ilvl w:val="0"/>
          <w:numId w:val="37"/>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perdana adalah </w:t>
      </w:r>
      <w:r w:rsidRPr="00631729">
        <w:rPr>
          <w:rFonts w:ascii="Arial" w:eastAsia="Times New Roman" w:hAnsi="Arial" w:cs="Arial"/>
          <w:bCs/>
          <w:sz w:val="22"/>
          <w:lang w:val="id-ID"/>
        </w:rPr>
        <w:t>pasar</w:t>
      </w:r>
      <w:r w:rsidRPr="00631729">
        <w:rPr>
          <w:rFonts w:ascii="Arial" w:eastAsia="Times New Roman" w:hAnsi="Arial" w:cs="Arial"/>
          <w:sz w:val="22"/>
          <w:lang w:val="id-ID"/>
        </w:rPr>
        <w:t xml:space="preserve"> dalam masa penawaran effek dari perusahaan penjual effek dari perusahaan penjual effek (emitmen) kepada masyarakat untuk pertama kali, maka diperlukan lembaga penunjang yaitu, kecuali ....</w:t>
      </w:r>
    </w:p>
    <w:p w:rsidR="002B6322" w:rsidRPr="00631729" w:rsidRDefault="002B6322" w:rsidP="00631729">
      <w:pPr>
        <w:pStyle w:val="ListParagraph"/>
        <w:numPr>
          <w:ilvl w:val="0"/>
          <w:numId w:val="46"/>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penjamin emisi effek</w:t>
      </w:r>
    </w:p>
    <w:p w:rsidR="002B6322" w:rsidRPr="00631729" w:rsidRDefault="002B6322" w:rsidP="00631729">
      <w:pPr>
        <w:pStyle w:val="ListParagraph"/>
        <w:numPr>
          <w:ilvl w:val="0"/>
          <w:numId w:val="46"/>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agen penjual</w:t>
      </w:r>
    </w:p>
    <w:p w:rsidR="002B6322" w:rsidRPr="00631729" w:rsidRDefault="002B6322" w:rsidP="00631729">
      <w:pPr>
        <w:pStyle w:val="ListParagraph"/>
        <w:numPr>
          <w:ilvl w:val="0"/>
          <w:numId w:val="46"/>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wali amanat</w:t>
      </w:r>
    </w:p>
    <w:p w:rsidR="002B6322" w:rsidRPr="00631729" w:rsidRDefault="002B6322" w:rsidP="00631729">
      <w:pPr>
        <w:pStyle w:val="ListParagraph"/>
        <w:numPr>
          <w:ilvl w:val="0"/>
          <w:numId w:val="46"/>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akuntan publik</w:t>
      </w:r>
    </w:p>
    <w:p w:rsidR="002B6322" w:rsidRPr="00631729" w:rsidRDefault="002B6322" w:rsidP="00631729">
      <w:pPr>
        <w:pStyle w:val="ListParagraph"/>
        <w:numPr>
          <w:ilvl w:val="0"/>
          <w:numId w:val="46"/>
        </w:numPr>
        <w:tabs>
          <w:tab w:val="left" w:pos="540"/>
          <w:tab w:val="left" w:pos="1080"/>
        </w:tabs>
        <w:spacing w:before="0" w:after="0"/>
        <w:rPr>
          <w:rFonts w:ascii="Arial" w:eastAsia="Times New Roman" w:hAnsi="Arial" w:cs="Arial"/>
          <w:sz w:val="22"/>
          <w:lang w:val="id-ID"/>
        </w:rPr>
      </w:pPr>
      <w:r w:rsidRPr="00631729">
        <w:rPr>
          <w:rFonts w:ascii="Arial" w:eastAsia="Times New Roman" w:hAnsi="Arial" w:cs="Arial"/>
          <w:sz w:val="22"/>
          <w:lang w:val="id-ID"/>
        </w:rPr>
        <w:t>investor</w:t>
      </w:r>
    </w:p>
    <w:p w:rsidR="002B6322" w:rsidRPr="00631729" w:rsidRDefault="002B6322" w:rsidP="00631729">
      <w:pPr>
        <w:pStyle w:val="ListParagraph"/>
        <w:numPr>
          <w:ilvl w:val="0"/>
          <w:numId w:val="37"/>
        </w:numPr>
        <w:spacing w:before="0" w:after="0"/>
        <w:rPr>
          <w:rFonts w:ascii="Arial" w:eastAsia="Times New Roman" w:hAnsi="Arial" w:cs="Arial"/>
          <w:sz w:val="22"/>
          <w:lang w:val="id-ID"/>
        </w:rPr>
      </w:pPr>
      <w:r w:rsidRPr="00631729">
        <w:rPr>
          <w:rFonts w:ascii="Arial" w:eastAsia="Times New Roman" w:hAnsi="Arial" w:cs="Arial"/>
          <w:bCs/>
          <w:sz w:val="22"/>
          <w:lang w:val="id-ID"/>
        </w:rPr>
        <w:t>Karakteristik Pasar Sekunder:adalah sebagai berikut,kecuali...</w:t>
      </w:r>
    </w:p>
    <w:p w:rsidR="002B6322" w:rsidRPr="00631729" w:rsidRDefault="002B6322" w:rsidP="00631729">
      <w:pPr>
        <w:pStyle w:val="ListParagraph"/>
        <w:numPr>
          <w:ilvl w:val="0"/>
          <w:numId w:val="47"/>
        </w:numPr>
        <w:spacing w:before="0" w:after="0"/>
        <w:jc w:val="left"/>
        <w:rPr>
          <w:rFonts w:ascii="Arial" w:eastAsia="Times New Roman" w:hAnsi="Arial" w:cs="Arial"/>
          <w:sz w:val="22"/>
          <w:lang w:val="id-ID"/>
        </w:rPr>
      </w:pPr>
      <w:r w:rsidRPr="00631729">
        <w:rPr>
          <w:rFonts w:ascii="Arial" w:eastAsia="Times New Roman" w:hAnsi="Arial" w:cs="Arial"/>
          <w:sz w:val="22"/>
          <w:lang w:val="id-ID"/>
        </w:rPr>
        <w:t>Sistem tawar menawar secara terus menerus (</w:t>
      </w:r>
      <w:r w:rsidRPr="00631729">
        <w:rPr>
          <w:rFonts w:ascii="Arial" w:eastAsia="Times New Roman" w:hAnsi="Arial" w:cs="Arial"/>
          <w:i/>
          <w:sz w:val="22"/>
          <w:lang w:val="id-ID"/>
        </w:rPr>
        <w:t>continuous auction</w:t>
      </w:r>
      <w:r w:rsidRPr="00631729">
        <w:rPr>
          <w:rFonts w:ascii="Arial" w:eastAsia="Times New Roman" w:hAnsi="Arial" w:cs="Arial"/>
          <w:sz w:val="22"/>
          <w:lang w:val="id-ID"/>
        </w:rPr>
        <w:t>).</w:t>
      </w:r>
    </w:p>
    <w:p w:rsidR="002B6322" w:rsidRPr="00631729" w:rsidRDefault="002B6322" w:rsidP="00631729">
      <w:pPr>
        <w:pStyle w:val="ListParagraph"/>
        <w:numPr>
          <w:ilvl w:val="0"/>
          <w:numId w:val="47"/>
        </w:numPr>
        <w:spacing w:before="0" w:after="0"/>
        <w:jc w:val="left"/>
        <w:rPr>
          <w:rFonts w:ascii="Arial" w:eastAsia="Times New Roman" w:hAnsi="Arial" w:cs="Arial"/>
          <w:sz w:val="22"/>
          <w:lang w:val="id-ID"/>
        </w:rPr>
      </w:pPr>
      <w:r w:rsidRPr="00631729">
        <w:rPr>
          <w:rFonts w:ascii="Arial" w:eastAsia="Times New Roman" w:hAnsi="Arial" w:cs="Arial"/>
          <w:sz w:val="22"/>
          <w:lang w:val="id-ID"/>
        </w:rPr>
        <w:t>Satuan perdagangan minimal 500 saham ( 1 lot) .</w:t>
      </w:r>
    </w:p>
    <w:p w:rsidR="002B6322" w:rsidRPr="00631729" w:rsidRDefault="002B6322" w:rsidP="00631729">
      <w:pPr>
        <w:pStyle w:val="ListParagraph"/>
        <w:numPr>
          <w:ilvl w:val="0"/>
          <w:numId w:val="47"/>
        </w:numPr>
        <w:spacing w:before="0" w:after="0"/>
        <w:jc w:val="left"/>
        <w:rPr>
          <w:rFonts w:ascii="Arial" w:eastAsia="Times New Roman" w:hAnsi="Arial" w:cs="Arial"/>
          <w:sz w:val="22"/>
          <w:lang w:val="id-ID"/>
        </w:rPr>
      </w:pPr>
      <w:r w:rsidRPr="00631729">
        <w:rPr>
          <w:rFonts w:ascii="Arial" w:eastAsia="Times New Roman" w:hAnsi="Arial" w:cs="Arial"/>
          <w:sz w:val="22"/>
          <w:lang w:val="id-ID"/>
        </w:rPr>
        <w:t>Dilakukan dengan pergerakan harga ..</w:t>
      </w:r>
    </w:p>
    <w:p w:rsidR="002B6322" w:rsidRPr="00631729" w:rsidRDefault="002B6322" w:rsidP="00631729">
      <w:pPr>
        <w:pStyle w:val="ListParagraph"/>
        <w:numPr>
          <w:ilvl w:val="0"/>
          <w:numId w:val="47"/>
        </w:numPr>
        <w:spacing w:before="0" w:after="0"/>
        <w:jc w:val="left"/>
        <w:rPr>
          <w:rFonts w:ascii="Arial" w:eastAsia="Times New Roman" w:hAnsi="Arial" w:cs="Arial"/>
          <w:sz w:val="22"/>
          <w:lang w:val="id-ID"/>
        </w:rPr>
      </w:pPr>
      <w:r w:rsidRPr="00631729">
        <w:rPr>
          <w:rFonts w:ascii="Arial" w:eastAsia="Times New Roman" w:hAnsi="Arial" w:cs="Arial"/>
          <w:sz w:val="22"/>
          <w:lang w:val="id-ID"/>
        </w:rPr>
        <w:t>Transaksi yang terjadi berdasarkan prioritas harga dan waktu</w:t>
      </w:r>
    </w:p>
    <w:p w:rsidR="002B6322" w:rsidRPr="00631729" w:rsidRDefault="002B6322" w:rsidP="00631729">
      <w:pPr>
        <w:pStyle w:val="ListParagraph"/>
        <w:numPr>
          <w:ilvl w:val="0"/>
          <w:numId w:val="47"/>
        </w:numPr>
        <w:spacing w:before="0" w:after="0"/>
        <w:jc w:val="left"/>
        <w:rPr>
          <w:rFonts w:ascii="Arial" w:eastAsia="Times New Roman" w:hAnsi="Arial" w:cs="Arial"/>
          <w:sz w:val="22"/>
          <w:lang w:val="id-ID"/>
        </w:rPr>
      </w:pPr>
      <w:r w:rsidRPr="00631729">
        <w:rPr>
          <w:rFonts w:ascii="Arial" w:eastAsia="Times New Roman" w:hAnsi="Arial" w:cs="Arial"/>
          <w:sz w:val="22"/>
          <w:lang w:val="id-ID"/>
        </w:rPr>
        <w:t>Perdagangan tutup sendiri (</w:t>
      </w:r>
      <w:r w:rsidRPr="00631729">
        <w:rPr>
          <w:rFonts w:ascii="Arial" w:eastAsia="Times New Roman" w:hAnsi="Arial" w:cs="Arial"/>
          <w:i/>
          <w:sz w:val="22"/>
          <w:lang w:val="id-ID"/>
        </w:rPr>
        <w:t>crossing</w:t>
      </w:r>
    </w:p>
    <w:p w:rsidR="00150426" w:rsidRPr="00631729" w:rsidRDefault="00150426" w:rsidP="00631729">
      <w:pPr>
        <w:spacing w:before="0" w:after="0"/>
        <w:rPr>
          <w:rFonts w:ascii="Arial" w:eastAsia="Times New Roman" w:hAnsi="Arial" w:cs="Arial"/>
          <w:b/>
          <w:sz w:val="22"/>
        </w:rPr>
      </w:pPr>
    </w:p>
    <w:p w:rsidR="00150426" w:rsidRPr="00631729" w:rsidRDefault="00150426" w:rsidP="00631729">
      <w:pPr>
        <w:spacing w:before="0" w:after="0"/>
        <w:rPr>
          <w:rFonts w:ascii="Arial" w:eastAsia="Times New Roman" w:hAnsi="Arial" w:cs="Arial"/>
          <w:b/>
          <w:sz w:val="22"/>
        </w:rPr>
      </w:pPr>
    </w:p>
    <w:p w:rsidR="00150426" w:rsidRDefault="00150426" w:rsidP="00631729">
      <w:pPr>
        <w:spacing w:before="0" w:after="0"/>
        <w:rPr>
          <w:rFonts w:ascii="Arial" w:eastAsia="Times New Roman" w:hAnsi="Arial" w:cs="Arial"/>
          <w:b/>
          <w:sz w:val="22"/>
        </w:rPr>
      </w:pPr>
    </w:p>
    <w:p w:rsidR="00631729" w:rsidRPr="00631729" w:rsidRDefault="00631729" w:rsidP="00631729">
      <w:pPr>
        <w:spacing w:before="0" w:after="0"/>
        <w:rPr>
          <w:rFonts w:ascii="Arial" w:eastAsia="Times New Roman" w:hAnsi="Arial" w:cs="Arial"/>
          <w:b/>
          <w:sz w:val="22"/>
        </w:rPr>
      </w:pPr>
    </w:p>
    <w:p w:rsidR="00A63E18" w:rsidRPr="00631729" w:rsidRDefault="00150426" w:rsidP="00631729">
      <w:pPr>
        <w:pStyle w:val="ListParagraph"/>
        <w:numPr>
          <w:ilvl w:val="0"/>
          <w:numId w:val="19"/>
        </w:numPr>
        <w:spacing w:before="0" w:after="0"/>
        <w:rPr>
          <w:rFonts w:ascii="Arial" w:eastAsia="Times New Roman" w:hAnsi="Arial" w:cs="Arial"/>
          <w:b/>
          <w:sz w:val="22"/>
        </w:rPr>
      </w:pPr>
      <w:r w:rsidRPr="00631729">
        <w:rPr>
          <w:rFonts w:ascii="Arial" w:eastAsia="Times New Roman" w:hAnsi="Arial" w:cs="Arial"/>
          <w:b/>
          <w:sz w:val="22"/>
        </w:rPr>
        <w:lastRenderedPageBreak/>
        <w:t xml:space="preserve">Resume </w:t>
      </w:r>
    </w:p>
    <w:p w:rsidR="00150426" w:rsidRPr="00631729" w:rsidRDefault="00A63E18" w:rsidP="00631729">
      <w:pPr>
        <w:spacing w:before="0" w:after="0"/>
        <w:rPr>
          <w:rFonts w:ascii="Arial" w:eastAsia="Times New Roman" w:hAnsi="Arial" w:cs="Arial"/>
          <w:b/>
          <w:sz w:val="22"/>
          <w:u w:val="single"/>
        </w:rPr>
      </w:pPr>
      <w:r w:rsidRPr="00631729">
        <w:rPr>
          <w:rFonts w:ascii="Arial" w:eastAsia="Times New Roman" w:hAnsi="Arial" w:cs="Arial"/>
          <w:b/>
          <w:sz w:val="22"/>
          <w:u w:val="single"/>
        </w:rPr>
        <w:t xml:space="preserve">Resume </w:t>
      </w:r>
      <w:r w:rsidR="00150426" w:rsidRPr="00631729">
        <w:rPr>
          <w:rFonts w:ascii="Arial" w:eastAsia="Times New Roman" w:hAnsi="Arial" w:cs="Arial"/>
          <w:b/>
          <w:sz w:val="22"/>
          <w:u w:val="single"/>
        </w:rPr>
        <w:t xml:space="preserve">Pasar </w:t>
      </w:r>
      <w:r w:rsidRPr="00631729">
        <w:rPr>
          <w:rFonts w:ascii="Arial" w:eastAsia="Times New Roman" w:hAnsi="Arial" w:cs="Arial"/>
          <w:b/>
          <w:sz w:val="22"/>
          <w:u w:val="single"/>
        </w:rPr>
        <w:t xml:space="preserve">Modal </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Pasar </w:t>
      </w:r>
      <w:proofErr w:type="gramStart"/>
      <w:r w:rsidRPr="00631729">
        <w:rPr>
          <w:rFonts w:ascii="Arial" w:hAnsi="Arial" w:cs="Arial"/>
          <w:sz w:val="22"/>
        </w:rPr>
        <w:t>modal  merupakan</w:t>
      </w:r>
      <w:proofErr w:type="gramEnd"/>
      <w:r w:rsidRPr="00631729">
        <w:rPr>
          <w:rFonts w:ascii="Arial" w:hAnsi="Arial" w:cs="Arial"/>
          <w:sz w:val="22"/>
        </w:rPr>
        <w:t xml:space="preserve"> salah satu cara bagi perusahaan dalam mencari dana dengan menjual hak kepemilikkan perusahaan kepada masyarakat. Pasar modal berfungsi dalam menghubungkan kepentingan pemilik modal (investor) dengan peminjam dana (emiten) </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Pasar </w:t>
      </w:r>
      <w:proofErr w:type="gramStart"/>
      <w:r w:rsidRPr="00631729">
        <w:rPr>
          <w:rFonts w:ascii="Arial" w:hAnsi="Arial" w:cs="Arial"/>
          <w:sz w:val="22"/>
        </w:rPr>
        <w:t>modal  adalah</w:t>
      </w:r>
      <w:proofErr w:type="gramEnd"/>
      <w:r w:rsidRPr="00631729">
        <w:rPr>
          <w:rFonts w:ascii="Arial" w:hAnsi="Arial" w:cs="Arial"/>
          <w:sz w:val="22"/>
        </w:rPr>
        <w:t xml:space="preserve"> kegiatan yang bersangkutan dengan Penawaran Umum dan perdagangan Efek, Perusahaan Publik yang berkaitan dengan Efek yang diterbitkannya, serta lembaga dan profesi yang berkaitan dengan Efek. (UU No.8 Tahun 1995 tentang Pasar Modal)</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Pasar modal atau </w:t>
      </w:r>
      <w:r w:rsidRPr="00631729">
        <w:rPr>
          <w:rFonts w:ascii="Arial" w:hAnsi="Arial" w:cs="Arial"/>
          <w:i/>
          <w:sz w:val="22"/>
        </w:rPr>
        <w:t xml:space="preserve">capital </w:t>
      </w:r>
      <w:proofErr w:type="gramStart"/>
      <w:r w:rsidRPr="00631729">
        <w:rPr>
          <w:rFonts w:ascii="Arial" w:hAnsi="Arial" w:cs="Arial"/>
          <w:i/>
          <w:sz w:val="22"/>
        </w:rPr>
        <w:t>market</w:t>
      </w:r>
      <w:r w:rsidRPr="00631729">
        <w:rPr>
          <w:rFonts w:ascii="Arial" w:hAnsi="Arial" w:cs="Arial"/>
          <w:sz w:val="22"/>
        </w:rPr>
        <w:t xml:space="preserve">  adalah</w:t>
      </w:r>
      <w:proofErr w:type="gramEnd"/>
      <w:r w:rsidRPr="00631729">
        <w:rPr>
          <w:rFonts w:ascii="Arial" w:hAnsi="Arial" w:cs="Arial"/>
          <w:sz w:val="22"/>
        </w:rPr>
        <w:t xml:space="preserve"> pasar keuangan untuk dana-dana jangka panjang (efek) dan merupakan pasar yang konkret, dalam pengertian fisik yang terorganisasi tempat efek-efek diperdagangkan yang disebut bursa efek.</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Bursa efek, adalah pihak yang menyelenggarakan dan mennyediakan sistem dan sarana untuk mempertemukan penawaran jual dan beli efek dengan tujuan memperdagangkan efek diantara mereka. (UU No.8/1995 tentang Pasar Modal)</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Terdapat dua Jenis  Pasar Modal yaitu Pasar Perdana (Primary Market) dan Pasar Sekunder (Secondary Market)</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Pasar Perdana adalah penawaran saham pertama kali dari emiten kepada para pemodal selama waktu yang ditetapkan oleh pihak penerbit (issuer) sebelum saham tersebut diperdagangkan di pasar sekunder. </w:t>
      </w:r>
    </w:p>
    <w:p w:rsidR="00A63E18" w:rsidRPr="00631729" w:rsidRDefault="00A63E18" w:rsidP="00F80440">
      <w:pPr>
        <w:pStyle w:val="ListParagraph"/>
        <w:numPr>
          <w:ilvl w:val="0"/>
          <w:numId w:val="48"/>
        </w:numPr>
        <w:spacing w:before="0" w:after="0"/>
        <w:rPr>
          <w:rFonts w:ascii="Arial" w:hAnsi="Arial" w:cs="Arial"/>
          <w:b/>
          <w:sz w:val="22"/>
        </w:rPr>
      </w:pPr>
      <w:r w:rsidRPr="00631729">
        <w:rPr>
          <w:rFonts w:ascii="Arial" w:hAnsi="Arial" w:cs="Arial"/>
          <w:sz w:val="22"/>
        </w:rPr>
        <w:t xml:space="preserve">Pasar Sekunder adalah tempat terjadinya transaksi jual-beli saham diantara investor setelah melewati masa penawaran saham di pasar perdana. </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Produk Pasar Modal meliputi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Saham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Obligasi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Opsi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Right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Waran </w:t>
      </w:r>
    </w:p>
    <w:p w:rsidR="00A63E18" w:rsidRPr="00631729" w:rsidRDefault="00A63E18" w:rsidP="00F80440">
      <w:pPr>
        <w:pStyle w:val="ListParagraph"/>
        <w:numPr>
          <w:ilvl w:val="0"/>
          <w:numId w:val="49"/>
        </w:numPr>
        <w:spacing w:before="0" w:after="0"/>
        <w:rPr>
          <w:rFonts w:ascii="Arial" w:hAnsi="Arial" w:cs="Arial"/>
          <w:sz w:val="22"/>
        </w:rPr>
      </w:pPr>
      <w:r w:rsidRPr="00631729">
        <w:rPr>
          <w:rFonts w:ascii="Arial" w:hAnsi="Arial" w:cs="Arial"/>
          <w:sz w:val="22"/>
        </w:rPr>
        <w:t xml:space="preserve">Reksadana </w:t>
      </w:r>
    </w:p>
    <w:p w:rsidR="00A63E18" w:rsidRPr="00631729" w:rsidRDefault="00A63E18" w:rsidP="00F80440">
      <w:pPr>
        <w:pStyle w:val="ListParagraph"/>
        <w:numPr>
          <w:ilvl w:val="0"/>
          <w:numId w:val="48"/>
        </w:numPr>
        <w:spacing w:before="0" w:after="0"/>
        <w:jc w:val="left"/>
        <w:rPr>
          <w:rFonts w:ascii="Arial" w:hAnsi="Arial" w:cs="Arial"/>
          <w:sz w:val="22"/>
        </w:rPr>
      </w:pPr>
      <w:r w:rsidRPr="00631729">
        <w:rPr>
          <w:rFonts w:ascii="Arial" w:hAnsi="Arial" w:cs="Arial"/>
          <w:b/>
          <w:sz w:val="22"/>
        </w:rPr>
        <w:t xml:space="preserve">Lembaga yang Terkait </w:t>
      </w:r>
      <w:r w:rsidRPr="00631729">
        <w:rPr>
          <w:rFonts w:ascii="Arial" w:hAnsi="Arial" w:cs="Arial"/>
          <w:sz w:val="22"/>
        </w:rPr>
        <w:t>yang terkait dengan aktivitas pasar modal adalah;</w:t>
      </w:r>
    </w:p>
    <w:p w:rsidR="00A63E18" w:rsidRPr="00631729" w:rsidRDefault="00A63E18" w:rsidP="00F80440">
      <w:pPr>
        <w:pStyle w:val="ListParagraph"/>
        <w:numPr>
          <w:ilvl w:val="0"/>
          <w:numId w:val="50"/>
        </w:numPr>
        <w:spacing w:before="0" w:after="0"/>
        <w:rPr>
          <w:rFonts w:ascii="Arial" w:hAnsi="Arial" w:cs="Arial"/>
          <w:sz w:val="22"/>
        </w:rPr>
      </w:pPr>
      <w:r w:rsidRPr="00631729">
        <w:rPr>
          <w:rFonts w:ascii="Arial" w:hAnsi="Arial" w:cs="Arial"/>
          <w:sz w:val="22"/>
        </w:rPr>
        <w:t>BAPEPAM (Badan Pengawas Pasar Modal)</w:t>
      </w:r>
    </w:p>
    <w:p w:rsidR="00A63E18" w:rsidRPr="00631729" w:rsidRDefault="00A63E18" w:rsidP="00F80440">
      <w:pPr>
        <w:pStyle w:val="ListParagraph"/>
        <w:numPr>
          <w:ilvl w:val="0"/>
          <w:numId w:val="50"/>
        </w:numPr>
        <w:spacing w:before="0" w:after="0"/>
        <w:rPr>
          <w:rFonts w:ascii="Arial" w:hAnsi="Arial" w:cs="Arial"/>
          <w:sz w:val="22"/>
        </w:rPr>
      </w:pPr>
      <w:r w:rsidRPr="00631729">
        <w:rPr>
          <w:rFonts w:ascii="Arial" w:hAnsi="Arial" w:cs="Arial"/>
          <w:sz w:val="22"/>
        </w:rPr>
        <w:t>Lembaga Penunjang Pasar Perdana</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t xml:space="preserve">Penjamin Emisi Efek, dengan </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t>Akuntan Publik</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lastRenderedPageBreak/>
        <w:t>Konsultan Hukum</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t>Notaris</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t>Agen Penjual</w:t>
      </w:r>
    </w:p>
    <w:p w:rsidR="00A63E18" w:rsidRPr="00631729" w:rsidRDefault="00A63E18" w:rsidP="00631729">
      <w:pPr>
        <w:pStyle w:val="ListParagraph"/>
        <w:numPr>
          <w:ilvl w:val="0"/>
          <w:numId w:val="7"/>
        </w:numPr>
        <w:spacing w:before="0" w:after="0"/>
        <w:ind w:left="1080"/>
        <w:rPr>
          <w:rFonts w:ascii="Arial" w:hAnsi="Arial" w:cs="Arial"/>
          <w:sz w:val="22"/>
        </w:rPr>
      </w:pPr>
      <w:r w:rsidRPr="00631729">
        <w:rPr>
          <w:rFonts w:ascii="Arial" w:hAnsi="Arial" w:cs="Arial"/>
          <w:sz w:val="22"/>
        </w:rPr>
        <w:t>Perusahaan Penilai</w:t>
      </w:r>
    </w:p>
    <w:p w:rsidR="00A63E18" w:rsidRPr="00631729" w:rsidRDefault="00A63E18" w:rsidP="00F80440">
      <w:pPr>
        <w:pStyle w:val="ListParagraph"/>
        <w:numPr>
          <w:ilvl w:val="0"/>
          <w:numId w:val="50"/>
        </w:numPr>
        <w:spacing w:before="0" w:after="0"/>
        <w:rPr>
          <w:rFonts w:ascii="Arial" w:hAnsi="Arial" w:cs="Arial"/>
          <w:sz w:val="22"/>
        </w:rPr>
      </w:pPr>
      <w:r w:rsidRPr="00631729">
        <w:rPr>
          <w:rFonts w:ascii="Arial" w:hAnsi="Arial" w:cs="Arial"/>
          <w:sz w:val="22"/>
        </w:rPr>
        <w:t>Lembaga Penunjang dalam Emisi Obligasi</w:t>
      </w:r>
    </w:p>
    <w:p w:rsidR="00A63E18" w:rsidRPr="00631729" w:rsidRDefault="00A63E18" w:rsidP="00F80440">
      <w:pPr>
        <w:pStyle w:val="ListParagraph"/>
        <w:numPr>
          <w:ilvl w:val="0"/>
          <w:numId w:val="51"/>
        </w:numPr>
        <w:spacing w:before="0" w:after="0"/>
        <w:rPr>
          <w:rFonts w:ascii="Arial" w:hAnsi="Arial" w:cs="Arial"/>
          <w:sz w:val="22"/>
        </w:rPr>
      </w:pPr>
      <w:r w:rsidRPr="00631729">
        <w:rPr>
          <w:rFonts w:ascii="Arial" w:hAnsi="Arial" w:cs="Arial"/>
          <w:sz w:val="22"/>
        </w:rPr>
        <w:t>Wali Amanat (Trustee)</w:t>
      </w:r>
    </w:p>
    <w:p w:rsidR="00A63E18" w:rsidRPr="00631729" w:rsidRDefault="00A63E18" w:rsidP="00F80440">
      <w:pPr>
        <w:pStyle w:val="ListParagraph"/>
        <w:numPr>
          <w:ilvl w:val="0"/>
          <w:numId w:val="51"/>
        </w:numPr>
        <w:spacing w:before="0" w:after="0"/>
        <w:rPr>
          <w:rFonts w:ascii="Arial" w:hAnsi="Arial" w:cs="Arial"/>
          <w:sz w:val="22"/>
        </w:rPr>
      </w:pPr>
      <w:r w:rsidRPr="00631729">
        <w:rPr>
          <w:rFonts w:ascii="Arial" w:hAnsi="Arial" w:cs="Arial"/>
          <w:sz w:val="22"/>
        </w:rPr>
        <w:t>Penanggung (Guarantor)</w:t>
      </w:r>
    </w:p>
    <w:p w:rsidR="00A63E18" w:rsidRPr="00631729" w:rsidRDefault="00A63E18" w:rsidP="00F80440">
      <w:pPr>
        <w:pStyle w:val="ListParagraph"/>
        <w:numPr>
          <w:ilvl w:val="0"/>
          <w:numId w:val="51"/>
        </w:numPr>
        <w:spacing w:before="0" w:after="0"/>
        <w:rPr>
          <w:rFonts w:ascii="Arial" w:hAnsi="Arial" w:cs="Arial"/>
          <w:sz w:val="22"/>
        </w:rPr>
      </w:pPr>
      <w:r w:rsidRPr="00631729">
        <w:rPr>
          <w:rFonts w:ascii="Arial" w:hAnsi="Arial" w:cs="Arial"/>
          <w:sz w:val="22"/>
        </w:rPr>
        <w:t>Agen Pembayar (Paying Agent)</w:t>
      </w:r>
    </w:p>
    <w:p w:rsidR="00A63E18" w:rsidRPr="00631729" w:rsidRDefault="00A63E18" w:rsidP="00F80440">
      <w:pPr>
        <w:pStyle w:val="ListParagraph"/>
        <w:numPr>
          <w:ilvl w:val="0"/>
          <w:numId w:val="50"/>
        </w:numPr>
        <w:spacing w:before="0" w:after="0"/>
        <w:rPr>
          <w:rFonts w:ascii="Arial" w:hAnsi="Arial" w:cs="Arial"/>
          <w:sz w:val="22"/>
        </w:rPr>
      </w:pPr>
      <w:r w:rsidRPr="00631729">
        <w:rPr>
          <w:rFonts w:ascii="Arial" w:hAnsi="Arial" w:cs="Arial"/>
          <w:sz w:val="22"/>
        </w:rPr>
        <w:t>Lembaga Penunjang Pasar Sekunder</w:t>
      </w:r>
    </w:p>
    <w:p w:rsidR="00A63E18" w:rsidRPr="00631729" w:rsidRDefault="00A63E18" w:rsidP="00F80440">
      <w:pPr>
        <w:pStyle w:val="ListParagraph"/>
        <w:numPr>
          <w:ilvl w:val="0"/>
          <w:numId w:val="52"/>
        </w:numPr>
        <w:spacing w:before="0" w:after="0"/>
        <w:rPr>
          <w:rFonts w:ascii="Arial" w:hAnsi="Arial" w:cs="Arial"/>
          <w:sz w:val="22"/>
        </w:rPr>
      </w:pPr>
      <w:r w:rsidRPr="00631729">
        <w:rPr>
          <w:rFonts w:ascii="Arial" w:hAnsi="Arial" w:cs="Arial"/>
          <w:sz w:val="22"/>
        </w:rPr>
        <w:t>Pedagang Efek</w:t>
      </w:r>
    </w:p>
    <w:p w:rsidR="00A63E18" w:rsidRPr="00631729" w:rsidRDefault="00A63E18" w:rsidP="00F80440">
      <w:pPr>
        <w:pStyle w:val="ListParagraph"/>
        <w:numPr>
          <w:ilvl w:val="0"/>
          <w:numId w:val="52"/>
        </w:numPr>
        <w:spacing w:before="0" w:after="0"/>
        <w:rPr>
          <w:rFonts w:ascii="Arial" w:hAnsi="Arial" w:cs="Arial"/>
          <w:sz w:val="22"/>
        </w:rPr>
      </w:pPr>
      <w:r w:rsidRPr="00631729">
        <w:rPr>
          <w:rFonts w:ascii="Arial" w:hAnsi="Arial" w:cs="Arial"/>
          <w:sz w:val="22"/>
        </w:rPr>
        <w:t>Perantara Perdagangan Efek (Broker)</w:t>
      </w:r>
    </w:p>
    <w:p w:rsidR="00A63E18" w:rsidRPr="00631729" w:rsidRDefault="00A63E18" w:rsidP="00F80440">
      <w:pPr>
        <w:pStyle w:val="ListParagraph"/>
        <w:numPr>
          <w:ilvl w:val="0"/>
          <w:numId w:val="52"/>
        </w:numPr>
        <w:spacing w:before="0" w:after="0"/>
        <w:rPr>
          <w:rFonts w:ascii="Arial" w:hAnsi="Arial" w:cs="Arial"/>
          <w:sz w:val="22"/>
        </w:rPr>
      </w:pPr>
      <w:r w:rsidRPr="00631729">
        <w:rPr>
          <w:rFonts w:ascii="Arial" w:hAnsi="Arial" w:cs="Arial"/>
          <w:sz w:val="22"/>
        </w:rPr>
        <w:t>Perusahaan Efek</w:t>
      </w:r>
    </w:p>
    <w:p w:rsidR="00A63E18" w:rsidRPr="00631729" w:rsidRDefault="00A63E18" w:rsidP="00F80440">
      <w:pPr>
        <w:pStyle w:val="ListParagraph"/>
        <w:numPr>
          <w:ilvl w:val="0"/>
          <w:numId w:val="52"/>
        </w:numPr>
        <w:spacing w:before="0" w:after="0"/>
        <w:rPr>
          <w:rFonts w:ascii="Arial" w:hAnsi="Arial" w:cs="Arial"/>
          <w:sz w:val="22"/>
        </w:rPr>
      </w:pPr>
      <w:r w:rsidRPr="00631729">
        <w:rPr>
          <w:rFonts w:ascii="Arial" w:hAnsi="Arial" w:cs="Arial"/>
          <w:sz w:val="22"/>
        </w:rPr>
        <w:t>Biro Administrasi Efek</w:t>
      </w:r>
    </w:p>
    <w:p w:rsidR="00A63E18" w:rsidRPr="00631729" w:rsidRDefault="00A63E18" w:rsidP="00F80440">
      <w:pPr>
        <w:pStyle w:val="ListParagraph"/>
        <w:numPr>
          <w:ilvl w:val="0"/>
          <w:numId w:val="52"/>
        </w:numPr>
        <w:spacing w:before="0" w:after="0"/>
        <w:rPr>
          <w:rFonts w:ascii="Arial" w:hAnsi="Arial" w:cs="Arial"/>
          <w:sz w:val="22"/>
        </w:rPr>
      </w:pPr>
      <w:r w:rsidRPr="00631729">
        <w:rPr>
          <w:rFonts w:ascii="Arial" w:hAnsi="Arial" w:cs="Arial"/>
          <w:sz w:val="22"/>
        </w:rPr>
        <w:t>Reksa Dana (Mutual Fund)</w:t>
      </w:r>
    </w:p>
    <w:p w:rsidR="00A63E18" w:rsidRPr="00631729" w:rsidRDefault="00A63E18" w:rsidP="00F80440">
      <w:pPr>
        <w:pStyle w:val="ListParagraph"/>
        <w:numPr>
          <w:ilvl w:val="0"/>
          <w:numId w:val="48"/>
        </w:numPr>
        <w:spacing w:before="0" w:after="0"/>
        <w:rPr>
          <w:rFonts w:ascii="Arial" w:hAnsi="Arial" w:cs="Arial"/>
          <w:sz w:val="22"/>
        </w:rPr>
      </w:pPr>
      <w:r w:rsidRPr="00631729">
        <w:rPr>
          <w:rFonts w:ascii="Arial" w:hAnsi="Arial" w:cs="Arial"/>
          <w:sz w:val="22"/>
        </w:rPr>
        <w:t xml:space="preserve">Manfaat Penawaran Umun (Go Public) : </w:t>
      </w:r>
    </w:p>
    <w:p w:rsidR="00A63E18" w:rsidRPr="00631729" w:rsidRDefault="00A63E18" w:rsidP="00F80440">
      <w:pPr>
        <w:pStyle w:val="ListParagraph"/>
        <w:numPr>
          <w:ilvl w:val="0"/>
          <w:numId w:val="53"/>
        </w:numPr>
        <w:spacing w:before="0" w:after="0"/>
        <w:rPr>
          <w:rFonts w:ascii="Arial" w:hAnsi="Arial" w:cs="Arial"/>
          <w:sz w:val="22"/>
        </w:rPr>
      </w:pPr>
      <w:r w:rsidRPr="00631729">
        <w:rPr>
          <w:rFonts w:ascii="Arial" w:hAnsi="Arial" w:cs="Arial"/>
          <w:sz w:val="22"/>
        </w:rPr>
        <w:t xml:space="preserve">Umtuk memperoleh </w:t>
      </w:r>
      <w:proofErr w:type="gramStart"/>
      <w:r w:rsidRPr="00631729">
        <w:rPr>
          <w:rFonts w:ascii="Arial" w:hAnsi="Arial" w:cs="Arial"/>
          <w:sz w:val="22"/>
        </w:rPr>
        <w:t>dana</w:t>
      </w:r>
      <w:proofErr w:type="gramEnd"/>
      <w:r w:rsidRPr="00631729">
        <w:rPr>
          <w:rFonts w:ascii="Arial" w:hAnsi="Arial" w:cs="Arial"/>
          <w:sz w:val="22"/>
        </w:rPr>
        <w:t xml:space="preserve"> bagi pengembangan usaha dan memperbaiki struktur modal.</w:t>
      </w:r>
    </w:p>
    <w:p w:rsidR="00A63E18" w:rsidRPr="00631729" w:rsidRDefault="00A63E18" w:rsidP="00F80440">
      <w:pPr>
        <w:pStyle w:val="ListParagraph"/>
        <w:numPr>
          <w:ilvl w:val="0"/>
          <w:numId w:val="53"/>
        </w:numPr>
        <w:spacing w:before="0" w:after="0"/>
        <w:rPr>
          <w:rFonts w:ascii="Arial" w:hAnsi="Arial" w:cs="Arial"/>
          <w:sz w:val="22"/>
        </w:rPr>
      </w:pPr>
      <w:r w:rsidRPr="00631729">
        <w:rPr>
          <w:rFonts w:ascii="Arial" w:hAnsi="Arial" w:cs="Arial"/>
          <w:sz w:val="22"/>
        </w:rPr>
        <w:t>Dengan tersebar saham di masyarakat, perusahaan dituntut untuk melakukan kegiatan usahanya dengan transparan dan professional.</w:t>
      </w:r>
    </w:p>
    <w:p w:rsidR="00A63E18" w:rsidRPr="00631729" w:rsidRDefault="00A63E18" w:rsidP="00F80440">
      <w:pPr>
        <w:pStyle w:val="ListParagraph"/>
        <w:numPr>
          <w:ilvl w:val="0"/>
          <w:numId w:val="53"/>
        </w:numPr>
        <w:spacing w:before="0" w:after="0"/>
        <w:rPr>
          <w:rFonts w:ascii="Arial" w:hAnsi="Arial" w:cs="Arial"/>
          <w:sz w:val="22"/>
        </w:rPr>
      </w:pPr>
      <w:r w:rsidRPr="00631729">
        <w:rPr>
          <w:rFonts w:ascii="Arial" w:hAnsi="Arial" w:cs="Arial"/>
          <w:sz w:val="22"/>
        </w:rPr>
        <w:t>Memberi kesempatan bagi masyarakat melakukan investasi melalui kepemilikan saham.</w:t>
      </w:r>
    </w:p>
    <w:p w:rsidR="00A63E18" w:rsidRPr="00631729" w:rsidRDefault="00A63E18" w:rsidP="00F80440">
      <w:pPr>
        <w:pStyle w:val="ListParagraph"/>
        <w:numPr>
          <w:ilvl w:val="0"/>
          <w:numId w:val="53"/>
        </w:numPr>
        <w:spacing w:before="0" w:after="0"/>
        <w:rPr>
          <w:rFonts w:ascii="Arial" w:hAnsi="Arial" w:cs="Arial"/>
          <w:sz w:val="22"/>
        </w:rPr>
      </w:pPr>
      <w:r w:rsidRPr="00631729">
        <w:rPr>
          <w:rFonts w:ascii="Arial" w:hAnsi="Arial" w:cs="Arial"/>
          <w:sz w:val="22"/>
        </w:rPr>
        <w:t>Lebih dikenal oleh masyarakat sehingga secara tidak langsung aktivitas promosi turut berjalan.</w:t>
      </w:r>
    </w:p>
    <w:p w:rsidR="00A63E18" w:rsidRPr="00631729" w:rsidRDefault="00A63E18" w:rsidP="00F80440">
      <w:pPr>
        <w:pStyle w:val="ListParagraph"/>
        <w:numPr>
          <w:ilvl w:val="0"/>
          <w:numId w:val="48"/>
        </w:numPr>
        <w:spacing w:before="0" w:after="0"/>
        <w:jc w:val="left"/>
        <w:rPr>
          <w:rFonts w:ascii="Arial" w:hAnsi="Arial" w:cs="Arial"/>
          <w:sz w:val="22"/>
        </w:rPr>
      </w:pPr>
      <w:r w:rsidRPr="00631729">
        <w:rPr>
          <w:rFonts w:ascii="Arial" w:hAnsi="Arial" w:cs="Arial"/>
          <w:sz w:val="22"/>
        </w:rPr>
        <w:t xml:space="preserve">Tahapan Penawaran Umum-Go Public, </w:t>
      </w:r>
    </w:p>
    <w:p w:rsidR="00A63E18" w:rsidRPr="00631729" w:rsidRDefault="00A63E18" w:rsidP="00631729">
      <w:pPr>
        <w:spacing w:before="0" w:after="0"/>
        <w:ind w:left="360"/>
        <w:jc w:val="left"/>
        <w:rPr>
          <w:rFonts w:ascii="Arial" w:hAnsi="Arial" w:cs="Arial"/>
          <w:sz w:val="22"/>
          <w:u w:val="single"/>
        </w:rPr>
      </w:pPr>
      <w:r w:rsidRPr="00631729">
        <w:rPr>
          <w:rFonts w:ascii="Arial" w:hAnsi="Arial" w:cs="Arial"/>
          <w:sz w:val="22"/>
          <w:u w:val="single"/>
        </w:rPr>
        <w:t>Tahap Persiapan</w:t>
      </w:r>
    </w:p>
    <w:p w:rsidR="00A63E18" w:rsidRPr="00631729" w:rsidRDefault="00A63E18" w:rsidP="00F80440">
      <w:pPr>
        <w:pStyle w:val="ListParagraph"/>
        <w:numPr>
          <w:ilvl w:val="0"/>
          <w:numId w:val="54"/>
        </w:numPr>
        <w:spacing w:before="0" w:after="0"/>
        <w:rPr>
          <w:rFonts w:ascii="Arial" w:hAnsi="Arial" w:cs="Arial"/>
          <w:sz w:val="22"/>
        </w:rPr>
      </w:pPr>
      <w:r w:rsidRPr="00631729">
        <w:rPr>
          <w:rFonts w:ascii="Arial" w:hAnsi="Arial" w:cs="Arial"/>
          <w:sz w:val="22"/>
        </w:rPr>
        <w:t>Melakukan Rapat Umum Pemegang Saham (RUPS) internal pemegang saham</w:t>
      </w:r>
    </w:p>
    <w:p w:rsidR="00A63E18" w:rsidRPr="00631729" w:rsidRDefault="00A63E18" w:rsidP="00F80440">
      <w:pPr>
        <w:pStyle w:val="ListParagraph"/>
        <w:numPr>
          <w:ilvl w:val="0"/>
          <w:numId w:val="54"/>
        </w:numPr>
        <w:spacing w:before="0" w:after="0"/>
        <w:rPr>
          <w:rFonts w:ascii="Arial" w:hAnsi="Arial" w:cs="Arial"/>
          <w:sz w:val="22"/>
        </w:rPr>
      </w:pPr>
      <w:r w:rsidRPr="00631729">
        <w:rPr>
          <w:rFonts w:ascii="Arial" w:hAnsi="Arial" w:cs="Arial"/>
          <w:sz w:val="22"/>
        </w:rPr>
        <w:t>Emiten menentukan penjamin emisi serta lembaga dan penunjang pasar yaitu;</w:t>
      </w:r>
    </w:p>
    <w:p w:rsidR="00A63E18" w:rsidRPr="00631729" w:rsidRDefault="00A63E18" w:rsidP="00F80440">
      <w:pPr>
        <w:pStyle w:val="ListParagraph"/>
        <w:numPr>
          <w:ilvl w:val="0"/>
          <w:numId w:val="55"/>
        </w:numPr>
        <w:spacing w:before="0" w:after="0"/>
        <w:rPr>
          <w:rFonts w:ascii="Arial" w:hAnsi="Arial" w:cs="Arial"/>
          <w:sz w:val="22"/>
        </w:rPr>
      </w:pPr>
      <w:r w:rsidRPr="00631729">
        <w:rPr>
          <w:rFonts w:ascii="Arial" w:hAnsi="Arial" w:cs="Arial"/>
          <w:sz w:val="22"/>
        </w:rPr>
        <w:t xml:space="preserve">Penjamin emisi (under writer), </w:t>
      </w:r>
    </w:p>
    <w:p w:rsidR="00A63E18" w:rsidRPr="00631729" w:rsidRDefault="00A63E18" w:rsidP="00F80440">
      <w:pPr>
        <w:pStyle w:val="ListParagraph"/>
        <w:numPr>
          <w:ilvl w:val="0"/>
          <w:numId w:val="55"/>
        </w:numPr>
        <w:spacing w:before="0" w:after="0"/>
        <w:rPr>
          <w:rFonts w:ascii="Arial" w:hAnsi="Arial" w:cs="Arial"/>
          <w:sz w:val="22"/>
        </w:rPr>
      </w:pPr>
      <w:r w:rsidRPr="00631729">
        <w:rPr>
          <w:rFonts w:ascii="Arial" w:hAnsi="Arial" w:cs="Arial"/>
          <w:sz w:val="22"/>
        </w:rPr>
        <w:t>Akuntan publik (auditor independen)</w:t>
      </w:r>
    </w:p>
    <w:p w:rsidR="00A63E18" w:rsidRPr="00631729" w:rsidRDefault="00A63E18" w:rsidP="00F80440">
      <w:pPr>
        <w:pStyle w:val="ListParagraph"/>
        <w:numPr>
          <w:ilvl w:val="0"/>
          <w:numId w:val="55"/>
        </w:numPr>
        <w:spacing w:before="0" w:after="0"/>
        <w:rPr>
          <w:rFonts w:ascii="Arial" w:hAnsi="Arial" w:cs="Arial"/>
          <w:sz w:val="22"/>
        </w:rPr>
      </w:pPr>
      <w:r w:rsidRPr="00631729">
        <w:rPr>
          <w:rFonts w:ascii="Arial" w:hAnsi="Arial" w:cs="Arial"/>
          <w:sz w:val="22"/>
        </w:rPr>
        <w:t xml:space="preserve">Penilai </w:t>
      </w:r>
    </w:p>
    <w:p w:rsidR="00A63E18" w:rsidRPr="00631729" w:rsidRDefault="00A63E18" w:rsidP="00F80440">
      <w:pPr>
        <w:pStyle w:val="ListParagraph"/>
        <w:numPr>
          <w:ilvl w:val="0"/>
          <w:numId w:val="55"/>
        </w:numPr>
        <w:spacing w:before="0" w:after="0"/>
        <w:rPr>
          <w:rFonts w:ascii="Arial" w:hAnsi="Arial" w:cs="Arial"/>
          <w:sz w:val="22"/>
        </w:rPr>
      </w:pPr>
      <w:r w:rsidRPr="00631729">
        <w:rPr>
          <w:rFonts w:ascii="Arial" w:hAnsi="Arial" w:cs="Arial"/>
          <w:sz w:val="22"/>
        </w:rPr>
        <w:t xml:space="preserve">Konsultan hukum (legal opinion) </w:t>
      </w:r>
    </w:p>
    <w:p w:rsidR="00A63E18" w:rsidRPr="00631729" w:rsidRDefault="00A63E18" w:rsidP="00F80440">
      <w:pPr>
        <w:pStyle w:val="ListParagraph"/>
        <w:numPr>
          <w:ilvl w:val="0"/>
          <w:numId w:val="55"/>
        </w:numPr>
        <w:spacing w:before="0" w:after="0"/>
        <w:rPr>
          <w:rFonts w:ascii="Arial" w:hAnsi="Arial" w:cs="Arial"/>
          <w:sz w:val="22"/>
        </w:rPr>
      </w:pPr>
      <w:r w:rsidRPr="00631729">
        <w:rPr>
          <w:rFonts w:ascii="Arial" w:hAnsi="Arial" w:cs="Arial"/>
          <w:sz w:val="22"/>
        </w:rPr>
        <w:t xml:space="preserve">Notaris </w:t>
      </w:r>
    </w:p>
    <w:p w:rsidR="00A63E18" w:rsidRPr="00631729" w:rsidRDefault="00A63E18" w:rsidP="00631729">
      <w:pPr>
        <w:spacing w:before="0" w:after="0"/>
        <w:ind w:left="360"/>
        <w:jc w:val="left"/>
        <w:rPr>
          <w:rFonts w:ascii="Arial" w:hAnsi="Arial" w:cs="Arial"/>
          <w:sz w:val="22"/>
          <w:u w:val="single"/>
        </w:rPr>
      </w:pPr>
      <w:r w:rsidRPr="00631729">
        <w:rPr>
          <w:rFonts w:ascii="Arial" w:hAnsi="Arial" w:cs="Arial"/>
          <w:sz w:val="22"/>
          <w:u w:val="single"/>
        </w:rPr>
        <w:t>Tahap Pengajuan Pernyataan Pendaftaran</w:t>
      </w:r>
    </w:p>
    <w:p w:rsidR="00A63E18" w:rsidRPr="00631729" w:rsidRDefault="00A63E18" w:rsidP="00F80440">
      <w:pPr>
        <w:pStyle w:val="ListParagraph"/>
        <w:numPr>
          <w:ilvl w:val="0"/>
          <w:numId w:val="56"/>
        </w:numPr>
        <w:spacing w:before="0" w:after="0"/>
        <w:rPr>
          <w:rFonts w:ascii="Arial" w:hAnsi="Arial" w:cs="Arial"/>
          <w:sz w:val="22"/>
        </w:rPr>
      </w:pPr>
      <w:r w:rsidRPr="00631729">
        <w:rPr>
          <w:rFonts w:ascii="Arial" w:hAnsi="Arial" w:cs="Arial"/>
          <w:sz w:val="22"/>
        </w:rPr>
        <w:t>Calon emiten mendaftarkan dilengkapi dokumen pendukung kepada Bapepam.</w:t>
      </w:r>
    </w:p>
    <w:p w:rsidR="00A63E18" w:rsidRPr="00631729" w:rsidRDefault="00A63E18" w:rsidP="00F80440">
      <w:pPr>
        <w:pStyle w:val="ListParagraph"/>
        <w:numPr>
          <w:ilvl w:val="0"/>
          <w:numId w:val="56"/>
        </w:numPr>
        <w:spacing w:before="0" w:after="0"/>
        <w:rPr>
          <w:rFonts w:ascii="Arial" w:hAnsi="Arial" w:cs="Arial"/>
          <w:sz w:val="22"/>
        </w:rPr>
      </w:pPr>
      <w:r w:rsidRPr="00631729">
        <w:rPr>
          <w:rFonts w:ascii="Arial" w:hAnsi="Arial" w:cs="Arial"/>
          <w:sz w:val="22"/>
        </w:rPr>
        <w:lastRenderedPageBreak/>
        <w:t>Menunggu keputusan Bapepam, apakah memenuhi persyaratan atau tidak.</w:t>
      </w:r>
    </w:p>
    <w:p w:rsidR="00A63E18" w:rsidRPr="00631729" w:rsidRDefault="00A63E18" w:rsidP="00631729">
      <w:pPr>
        <w:spacing w:before="0" w:after="0"/>
        <w:ind w:left="360"/>
        <w:jc w:val="left"/>
        <w:rPr>
          <w:rFonts w:ascii="Arial" w:hAnsi="Arial" w:cs="Arial"/>
          <w:sz w:val="22"/>
          <w:u w:val="single"/>
        </w:rPr>
      </w:pPr>
      <w:r w:rsidRPr="00631729">
        <w:rPr>
          <w:rFonts w:ascii="Arial" w:hAnsi="Arial" w:cs="Arial"/>
          <w:sz w:val="22"/>
          <w:u w:val="single"/>
        </w:rPr>
        <w:t>Tahap Penawaran Saham</w:t>
      </w:r>
    </w:p>
    <w:p w:rsidR="00A63E18" w:rsidRPr="00631729" w:rsidRDefault="00A63E18" w:rsidP="00F80440">
      <w:pPr>
        <w:pStyle w:val="ListParagraph"/>
        <w:numPr>
          <w:ilvl w:val="0"/>
          <w:numId w:val="57"/>
        </w:numPr>
        <w:spacing w:before="0" w:after="0"/>
        <w:rPr>
          <w:rFonts w:ascii="Arial" w:hAnsi="Arial" w:cs="Arial"/>
          <w:sz w:val="22"/>
        </w:rPr>
      </w:pPr>
      <w:r w:rsidRPr="00631729">
        <w:rPr>
          <w:rFonts w:ascii="Arial" w:hAnsi="Arial" w:cs="Arial"/>
          <w:sz w:val="22"/>
        </w:rPr>
        <w:t xml:space="preserve">Emiten menawarkan saham pada investor melalui agen-agen penjual yang telah ditunjuk. </w:t>
      </w:r>
    </w:p>
    <w:p w:rsidR="00A63E18" w:rsidRPr="00631729" w:rsidRDefault="00A63E18" w:rsidP="00F80440">
      <w:pPr>
        <w:pStyle w:val="ListParagraph"/>
        <w:numPr>
          <w:ilvl w:val="0"/>
          <w:numId w:val="57"/>
        </w:numPr>
        <w:spacing w:before="0" w:after="0"/>
        <w:rPr>
          <w:rFonts w:ascii="Arial" w:hAnsi="Arial" w:cs="Arial"/>
          <w:sz w:val="22"/>
        </w:rPr>
      </w:pPr>
      <w:r w:rsidRPr="00631729">
        <w:rPr>
          <w:rFonts w:ascii="Arial" w:hAnsi="Arial" w:cs="Arial"/>
          <w:sz w:val="22"/>
        </w:rPr>
        <w:t>Investor yang belum mendapatkan saham pada tahap ini dapat membelinya di pasar sekunder setelah saham dicatatkan di bursa efek.</w:t>
      </w:r>
    </w:p>
    <w:p w:rsidR="00A63E18" w:rsidRPr="00631729" w:rsidRDefault="00A63E18" w:rsidP="00631729">
      <w:pPr>
        <w:spacing w:before="0" w:after="0"/>
        <w:ind w:left="360"/>
        <w:jc w:val="left"/>
        <w:rPr>
          <w:rFonts w:ascii="Arial" w:hAnsi="Arial" w:cs="Arial"/>
          <w:sz w:val="22"/>
          <w:u w:val="single"/>
        </w:rPr>
      </w:pPr>
      <w:r w:rsidRPr="00631729">
        <w:rPr>
          <w:rFonts w:ascii="Arial" w:hAnsi="Arial" w:cs="Arial"/>
          <w:sz w:val="22"/>
          <w:u w:val="single"/>
        </w:rPr>
        <w:t>Tahap Pencatatan Saham di Bursa Efek</w:t>
      </w:r>
    </w:p>
    <w:p w:rsidR="00A63E18" w:rsidRPr="00631729" w:rsidRDefault="00A63E18" w:rsidP="00F80440">
      <w:pPr>
        <w:pStyle w:val="ListParagraph"/>
        <w:numPr>
          <w:ilvl w:val="0"/>
          <w:numId w:val="58"/>
        </w:numPr>
        <w:spacing w:before="0" w:after="0"/>
        <w:jc w:val="left"/>
        <w:rPr>
          <w:rFonts w:ascii="Arial" w:hAnsi="Arial" w:cs="Arial"/>
          <w:sz w:val="22"/>
        </w:rPr>
      </w:pPr>
      <w:r w:rsidRPr="00631729">
        <w:rPr>
          <w:rFonts w:ascii="Arial" w:hAnsi="Arial" w:cs="Arial"/>
          <w:sz w:val="22"/>
        </w:rPr>
        <w:t>Setelah penawaran di pasar perdana, saham dicatatkan di Bursa Efek Indonesia. Pencatatan saham dapat dilakukan di bursa efek tersebut.</w:t>
      </w:r>
    </w:p>
    <w:p w:rsidR="00A63E18" w:rsidRPr="00631729" w:rsidRDefault="00A63E18" w:rsidP="00F80440">
      <w:pPr>
        <w:pStyle w:val="ListParagraph"/>
        <w:numPr>
          <w:ilvl w:val="0"/>
          <w:numId w:val="48"/>
        </w:numPr>
        <w:spacing w:before="0" w:after="0"/>
        <w:jc w:val="left"/>
        <w:rPr>
          <w:rFonts w:ascii="Arial" w:hAnsi="Arial" w:cs="Arial"/>
          <w:b/>
          <w:sz w:val="22"/>
        </w:rPr>
      </w:pPr>
      <w:r w:rsidRPr="00631729">
        <w:rPr>
          <w:rFonts w:ascii="Arial" w:hAnsi="Arial" w:cs="Arial"/>
          <w:b/>
          <w:sz w:val="22"/>
        </w:rPr>
        <w:t>Proses Pencatatan Efek</w:t>
      </w:r>
    </w:p>
    <w:p w:rsidR="00A63E18" w:rsidRPr="00631729" w:rsidRDefault="00A63E18" w:rsidP="00F80440">
      <w:pPr>
        <w:pStyle w:val="ListParagraph"/>
        <w:numPr>
          <w:ilvl w:val="0"/>
          <w:numId w:val="59"/>
        </w:numPr>
        <w:spacing w:before="0" w:after="0"/>
        <w:rPr>
          <w:rFonts w:ascii="Arial" w:hAnsi="Arial" w:cs="Arial"/>
          <w:sz w:val="22"/>
        </w:rPr>
      </w:pPr>
      <w:r w:rsidRPr="00631729">
        <w:rPr>
          <w:rFonts w:ascii="Arial" w:hAnsi="Arial" w:cs="Arial"/>
          <w:sz w:val="22"/>
        </w:rPr>
        <w:t xml:space="preserve">Emiten harus memenuhi  Syarat Pencatatan Saham di Bursa Efek sebagai berikut; </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Pernyataan Pendaftaran Emisi dinyatakan efektif oleh Bapepam.</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Laporan keuangan sudah diaudit akuntan publik, diregistrasi di Bapepam dan mendapat pernyataan unqualified opinion untuk tahun fiskal kemarin.</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Jumlah minimum saham adalah satu juta lembar.</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Minimum pemegang saham awal 200 investor yang masing-masing memiliki minimum 500 lembar.</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Memiliki aktiva minimum sebanyak Rp. 20 Miliar, ekuitas pemegang saham (stockholder’s equity) minimum sebesar Rp 7.5 miliar dan modal yang sudah disetor (paid up capital) minimum sebesar Rp 2 miliar.</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Minimum kapitalisasi setelah penawaran ke public sebesar Rp. 4 miliar.</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Khusus calon emiten pabrik, harus memiliki sertifikat AMDAL dan calon emiten industri kehutanan harus memiliki sertifikat Ecolabeling.</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Calon emiten tidak sedang dalam sengketa hokum.</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t xml:space="preserve">Khusus calon emiten bidang pertambangan, harus </w:t>
      </w:r>
    </w:p>
    <w:p w:rsidR="00A63E18" w:rsidRPr="00631729" w:rsidRDefault="00A63E18" w:rsidP="00F80440">
      <w:pPr>
        <w:pStyle w:val="ListParagraph"/>
        <w:numPr>
          <w:ilvl w:val="0"/>
          <w:numId w:val="61"/>
        </w:numPr>
        <w:spacing w:before="0" w:after="0"/>
        <w:rPr>
          <w:rFonts w:ascii="Arial" w:hAnsi="Arial" w:cs="Arial"/>
          <w:sz w:val="22"/>
        </w:rPr>
      </w:pPr>
      <w:r w:rsidRPr="00631729">
        <w:rPr>
          <w:rFonts w:ascii="Arial" w:hAnsi="Arial" w:cs="Arial"/>
          <w:sz w:val="22"/>
        </w:rPr>
        <w:t>memiliki izin pengelolaan yang masing berlaku minimal 15 tahun</w:t>
      </w:r>
    </w:p>
    <w:p w:rsidR="00A63E18" w:rsidRPr="00631729" w:rsidRDefault="00A63E18" w:rsidP="00F80440">
      <w:pPr>
        <w:pStyle w:val="ListParagraph"/>
        <w:numPr>
          <w:ilvl w:val="0"/>
          <w:numId w:val="61"/>
        </w:numPr>
        <w:spacing w:before="0" w:after="0"/>
        <w:rPr>
          <w:rFonts w:ascii="Arial" w:hAnsi="Arial" w:cs="Arial"/>
          <w:sz w:val="22"/>
        </w:rPr>
      </w:pPr>
      <w:r w:rsidRPr="00631729">
        <w:rPr>
          <w:rFonts w:ascii="Arial" w:hAnsi="Arial" w:cs="Arial"/>
          <w:sz w:val="22"/>
        </w:rPr>
        <w:t xml:space="preserve">memiliki minimal satu kontrak karya atau kuasa penambangan atau surat izin penambangan daerah </w:t>
      </w:r>
    </w:p>
    <w:p w:rsidR="00A63E18" w:rsidRPr="00631729" w:rsidRDefault="00A63E18" w:rsidP="00F80440">
      <w:pPr>
        <w:pStyle w:val="ListParagraph"/>
        <w:numPr>
          <w:ilvl w:val="0"/>
          <w:numId w:val="61"/>
        </w:numPr>
        <w:spacing w:before="0" w:after="0"/>
        <w:rPr>
          <w:rFonts w:ascii="Arial" w:hAnsi="Arial" w:cs="Arial"/>
          <w:sz w:val="22"/>
        </w:rPr>
      </w:pPr>
      <w:r w:rsidRPr="00631729">
        <w:rPr>
          <w:rFonts w:ascii="Arial" w:hAnsi="Arial" w:cs="Arial"/>
          <w:sz w:val="22"/>
        </w:rPr>
        <w:t xml:space="preserve">minimal salah satu anggota direksinya memiliki kemampuan teknis dan pengalaman di bidang pertambangan </w:t>
      </w:r>
    </w:p>
    <w:p w:rsidR="00A63E18" w:rsidRPr="00631729" w:rsidRDefault="00A63E18" w:rsidP="00F80440">
      <w:pPr>
        <w:pStyle w:val="ListParagraph"/>
        <w:numPr>
          <w:ilvl w:val="0"/>
          <w:numId w:val="61"/>
        </w:numPr>
        <w:spacing w:before="0" w:after="0"/>
        <w:rPr>
          <w:rFonts w:ascii="Arial" w:hAnsi="Arial" w:cs="Arial"/>
          <w:sz w:val="22"/>
        </w:rPr>
      </w:pPr>
      <w:proofErr w:type="gramStart"/>
      <w:r w:rsidRPr="00631729">
        <w:rPr>
          <w:rFonts w:ascii="Arial" w:hAnsi="Arial" w:cs="Arial"/>
          <w:sz w:val="22"/>
        </w:rPr>
        <w:t>calon</w:t>
      </w:r>
      <w:proofErr w:type="gramEnd"/>
      <w:r w:rsidRPr="00631729">
        <w:rPr>
          <w:rFonts w:ascii="Arial" w:hAnsi="Arial" w:cs="Arial"/>
          <w:sz w:val="22"/>
        </w:rPr>
        <w:t xml:space="preserve"> meiten sudah memiliki cadangan terbukti (proven deposit) atau yang setara.</w:t>
      </w:r>
    </w:p>
    <w:p w:rsidR="00A63E18" w:rsidRPr="00631729" w:rsidRDefault="00A63E18" w:rsidP="00F80440">
      <w:pPr>
        <w:pStyle w:val="ListParagraph"/>
        <w:numPr>
          <w:ilvl w:val="0"/>
          <w:numId w:val="60"/>
        </w:numPr>
        <w:spacing w:before="0" w:after="0"/>
        <w:rPr>
          <w:rFonts w:ascii="Arial" w:hAnsi="Arial" w:cs="Arial"/>
          <w:sz w:val="22"/>
        </w:rPr>
      </w:pPr>
      <w:r w:rsidRPr="00631729">
        <w:rPr>
          <w:rFonts w:ascii="Arial" w:hAnsi="Arial" w:cs="Arial"/>
          <w:sz w:val="22"/>
        </w:rPr>
        <w:lastRenderedPageBreak/>
        <w:t>Khusus calon emiten yang bidang usahanya memerlukan izin pengelolaan (seperti jalan tol, penguasa hutan) harus memiliki izin tersebut minimal 15 tahun.</w:t>
      </w:r>
    </w:p>
    <w:p w:rsidR="00150426" w:rsidRPr="00631729" w:rsidRDefault="00A63E18" w:rsidP="00631729">
      <w:pPr>
        <w:spacing w:before="0" w:after="0"/>
        <w:rPr>
          <w:rFonts w:ascii="Arial" w:eastAsia="Times New Roman" w:hAnsi="Arial" w:cs="Arial"/>
          <w:b/>
          <w:sz w:val="22"/>
          <w:u w:val="single"/>
        </w:rPr>
      </w:pPr>
      <w:r w:rsidRPr="00631729">
        <w:rPr>
          <w:rFonts w:ascii="Arial" w:eastAsia="Times New Roman" w:hAnsi="Arial" w:cs="Arial"/>
          <w:b/>
          <w:sz w:val="22"/>
          <w:u w:val="single"/>
        </w:rPr>
        <w:t>Resume Pasar Uang</w:t>
      </w:r>
    </w:p>
    <w:p w:rsidR="00A63E18" w:rsidRPr="00631729" w:rsidRDefault="00A63E18" w:rsidP="00F80440">
      <w:pPr>
        <w:pStyle w:val="ListParagraph"/>
        <w:numPr>
          <w:ilvl w:val="0"/>
          <w:numId w:val="62"/>
        </w:numPr>
        <w:spacing w:before="0" w:after="0"/>
        <w:rPr>
          <w:rFonts w:ascii="Arial" w:hAnsi="Arial" w:cs="Arial"/>
          <w:b/>
          <w:iCs/>
          <w:sz w:val="22"/>
        </w:rPr>
      </w:pPr>
      <w:r w:rsidRPr="00631729">
        <w:rPr>
          <w:rFonts w:ascii="Arial" w:hAnsi="Arial" w:cs="Arial"/>
          <w:b/>
          <w:iCs/>
          <w:sz w:val="22"/>
        </w:rPr>
        <w:t xml:space="preserve">Pasar uang (money market) adalah mekanisme untuk memperdagangkan </w:t>
      </w:r>
      <w:proofErr w:type="gramStart"/>
      <w:r w:rsidRPr="00631729">
        <w:rPr>
          <w:rFonts w:ascii="Arial" w:hAnsi="Arial" w:cs="Arial"/>
          <w:b/>
          <w:iCs/>
          <w:sz w:val="22"/>
        </w:rPr>
        <w:t>dana</w:t>
      </w:r>
      <w:proofErr w:type="gramEnd"/>
      <w:r w:rsidRPr="00631729">
        <w:rPr>
          <w:rFonts w:ascii="Arial" w:hAnsi="Arial" w:cs="Arial"/>
          <w:b/>
          <w:iCs/>
          <w:sz w:val="22"/>
        </w:rPr>
        <w:t xml:space="preserve"> jangka pendek, yaitu dana berjangka waktu kurang dari satu tahun. </w:t>
      </w:r>
    </w:p>
    <w:p w:rsidR="00A63E18" w:rsidRPr="00631729" w:rsidRDefault="00A63E18" w:rsidP="00F80440">
      <w:pPr>
        <w:pStyle w:val="ListParagraph"/>
        <w:numPr>
          <w:ilvl w:val="0"/>
          <w:numId w:val="62"/>
        </w:numPr>
        <w:spacing w:before="0" w:after="0"/>
        <w:rPr>
          <w:rFonts w:ascii="Arial" w:hAnsi="Arial" w:cs="Arial"/>
          <w:b/>
          <w:iCs/>
          <w:sz w:val="22"/>
        </w:rPr>
      </w:pPr>
      <w:r w:rsidRPr="00631729">
        <w:rPr>
          <w:rFonts w:ascii="Arial" w:hAnsi="Arial" w:cs="Arial"/>
          <w:b/>
          <w:iCs/>
          <w:sz w:val="22"/>
        </w:rPr>
        <w:t xml:space="preserve">Ttransaksi di pasar uang pada dasarnya adalah pinjam-meminjam dana, </w:t>
      </w:r>
      <w:proofErr w:type="gramStart"/>
      <w:r w:rsidRPr="00631729">
        <w:rPr>
          <w:rFonts w:ascii="Arial" w:hAnsi="Arial" w:cs="Arial"/>
          <w:b/>
          <w:iCs/>
          <w:sz w:val="22"/>
        </w:rPr>
        <w:t>yang  menimbulkan</w:t>
      </w:r>
      <w:proofErr w:type="gramEnd"/>
      <w:r w:rsidRPr="00631729">
        <w:rPr>
          <w:rFonts w:ascii="Arial" w:hAnsi="Arial" w:cs="Arial"/>
          <w:b/>
          <w:iCs/>
          <w:sz w:val="22"/>
        </w:rPr>
        <w:t xml:space="preserve"> utang-piutang. </w:t>
      </w:r>
      <w:proofErr w:type="gramStart"/>
      <w:r w:rsidRPr="00631729">
        <w:rPr>
          <w:rFonts w:ascii="Arial" w:hAnsi="Arial" w:cs="Arial"/>
          <w:b/>
          <w:iCs/>
          <w:sz w:val="22"/>
        </w:rPr>
        <w:t>barang</w:t>
      </w:r>
      <w:proofErr w:type="gramEnd"/>
      <w:r w:rsidRPr="00631729">
        <w:rPr>
          <w:rFonts w:ascii="Arial" w:hAnsi="Arial" w:cs="Arial"/>
          <w:b/>
          <w:iCs/>
          <w:sz w:val="22"/>
        </w:rPr>
        <w:t xml:space="preserve"> yang ditransaksikan adalah surat utang. </w:t>
      </w:r>
    </w:p>
    <w:p w:rsidR="00A63E18" w:rsidRPr="00631729" w:rsidRDefault="00A63E18" w:rsidP="00F80440">
      <w:pPr>
        <w:pStyle w:val="ListParagraph"/>
        <w:numPr>
          <w:ilvl w:val="0"/>
          <w:numId w:val="62"/>
        </w:numPr>
        <w:spacing w:before="0" w:after="0"/>
        <w:rPr>
          <w:rFonts w:ascii="Arial" w:hAnsi="Arial" w:cs="Arial"/>
          <w:b/>
          <w:iCs/>
          <w:sz w:val="22"/>
        </w:rPr>
      </w:pPr>
      <w:r w:rsidRPr="00631729">
        <w:rPr>
          <w:rFonts w:ascii="Arial" w:hAnsi="Arial" w:cs="Arial"/>
          <w:b/>
          <w:iCs/>
          <w:sz w:val="22"/>
        </w:rPr>
        <w:t>Fungsi Pasar Uang:</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perantara dalam perdagangan surat-surat berharga jangka pendek</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sarana penghimpunan dana melalui surat-surat berharga jangka pendek</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sumber pembiayaan untuk investasi</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perantara bagi investor luar negeri untuk menyalurkan kredit jangka pendek di  Indonesia</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mempermudah memperoleh dana jangka pendek untuk membiayai modal kerja atau keperluan jangka pendek lainnya;</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berfungsi juga sebagai sarana pengendali moneter misalnya dalam operasi pasar terbuka (channel for implementing policies), oleh bank Indonesia yang dilakukan  menggunakan sertifikat bank Indonesia (SBI) dan untuk kontraksi moneter  digunakan surat berharga pasar uang (SBPU)</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memberikan kesempatan masyarakat berpartisipasi dalam pembangunan dengan membeli Sertifikat Bank Indonesia (SBI) dan Surat Berharga Pasar Uang (SBPU)</w:t>
      </w:r>
    </w:p>
    <w:p w:rsidR="00A63E18" w:rsidRPr="00631729" w:rsidRDefault="00A63E18" w:rsidP="00F80440">
      <w:pPr>
        <w:pStyle w:val="ListParagraph"/>
        <w:numPr>
          <w:ilvl w:val="0"/>
          <w:numId w:val="63"/>
        </w:numPr>
        <w:spacing w:before="0" w:after="0"/>
        <w:rPr>
          <w:rFonts w:ascii="Arial" w:hAnsi="Arial" w:cs="Arial"/>
          <w:iCs/>
          <w:sz w:val="22"/>
        </w:rPr>
      </w:pPr>
      <w:r w:rsidRPr="00631729">
        <w:rPr>
          <w:rFonts w:ascii="Arial" w:hAnsi="Arial" w:cs="Arial"/>
          <w:iCs/>
          <w:sz w:val="22"/>
        </w:rPr>
        <w:t>Menunjang program pemerataan pendapatan bagi masyarakat.</w:t>
      </w:r>
    </w:p>
    <w:p w:rsidR="00A63E18" w:rsidRPr="00631729" w:rsidRDefault="00A63E18" w:rsidP="00F80440">
      <w:pPr>
        <w:pStyle w:val="ListParagraph"/>
        <w:numPr>
          <w:ilvl w:val="0"/>
          <w:numId w:val="62"/>
        </w:numPr>
        <w:spacing w:before="0" w:after="0"/>
        <w:rPr>
          <w:rFonts w:ascii="Arial" w:hAnsi="Arial" w:cs="Arial"/>
          <w:b/>
          <w:iCs/>
          <w:sz w:val="22"/>
        </w:rPr>
      </w:pPr>
      <w:r w:rsidRPr="00631729">
        <w:rPr>
          <w:rFonts w:ascii="Arial" w:hAnsi="Arial" w:cs="Arial"/>
          <w:b/>
          <w:iCs/>
          <w:sz w:val="22"/>
        </w:rPr>
        <w:t>Manfaat Pasar Uang</w:t>
      </w:r>
    </w:p>
    <w:p w:rsidR="00A63E18" w:rsidRPr="00631729" w:rsidRDefault="00A63E18" w:rsidP="00F80440">
      <w:pPr>
        <w:pStyle w:val="ListParagraph"/>
        <w:numPr>
          <w:ilvl w:val="0"/>
          <w:numId w:val="64"/>
        </w:numPr>
        <w:spacing w:before="0" w:after="0"/>
        <w:rPr>
          <w:rFonts w:ascii="Arial" w:hAnsi="Arial" w:cs="Arial"/>
          <w:iCs/>
          <w:sz w:val="22"/>
        </w:rPr>
      </w:pPr>
      <w:r w:rsidRPr="00631729">
        <w:rPr>
          <w:rFonts w:ascii="Arial" w:hAnsi="Arial" w:cs="Arial"/>
          <w:iCs/>
          <w:sz w:val="22"/>
        </w:rPr>
        <w:t xml:space="preserve">Memperlancar terpenuhinya kebutuhan kredit jangka pendek </w:t>
      </w:r>
    </w:p>
    <w:p w:rsidR="00A63E18" w:rsidRPr="00631729" w:rsidRDefault="00A63E18" w:rsidP="00F80440">
      <w:pPr>
        <w:pStyle w:val="ListParagraph"/>
        <w:numPr>
          <w:ilvl w:val="0"/>
          <w:numId w:val="64"/>
        </w:numPr>
        <w:spacing w:before="0" w:after="0"/>
        <w:rPr>
          <w:rFonts w:ascii="Arial" w:hAnsi="Arial" w:cs="Arial"/>
          <w:iCs/>
          <w:sz w:val="22"/>
        </w:rPr>
      </w:pPr>
      <w:r w:rsidRPr="00631729">
        <w:rPr>
          <w:rFonts w:ascii="Arial" w:hAnsi="Arial" w:cs="Arial"/>
          <w:iCs/>
          <w:sz w:val="22"/>
        </w:rPr>
        <w:t>Memperlancar terpenuhinya kebutuhan barang dan jasa bagi masyarakat.</w:t>
      </w:r>
    </w:p>
    <w:p w:rsidR="00A63E18" w:rsidRPr="00631729" w:rsidRDefault="00A63E18" w:rsidP="00F80440">
      <w:pPr>
        <w:pStyle w:val="ListParagraph"/>
        <w:numPr>
          <w:ilvl w:val="0"/>
          <w:numId w:val="64"/>
        </w:numPr>
        <w:spacing w:before="0" w:after="0"/>
        <w:rPr>
          <w:rFonts w:ascii="Arial" w:hAnsi="Arial" w:cs="Arial"/>
          <w:iCs/>
          <w:sz w:val="22"/>
        </w:rPr>
      </w:pPr>
      <w:r w:rsidRPr="00631729">
        <w:rPr>
          <w:rFonts w:ascii="Arial" w:hAnsi="Arial" w:cs="Arial"/>
          <w:iCs/>
          <w:sz w:val="22"/>
        </w:rPr>
        <w:t>Memacu suksesnya pembangunan ekonomi</w:t>
      </w:r>
    </w:p>
    <w:p w:rsidR="00A63E18" w:rsidRPr="00631729" w:rsidRDefault="00A63E18" w:rsidP="00F80440">
      <w:pPr>
        <w:pStyle w:val="ListParagraph"/>
        <w:numPr>
          <w:ilvl w:val="0"/>
          <w:numId w:val="64"/>
        </w:numPr>
        <w:spacing w:before="0" w:after="0"/>
        <w:rPr>
          <w:rFonts w:ascii="Arial" w:hAnsi="Arial" w:cs="Arial"/>
          <w:iCs/>
          <w:sz w:val="22"/>
        </w:rPr>
      </w:pPr>
      <w:r w:rsidRPr="00631729">
        <w:rPr>
          <w:rFonts w:ascii="Arial" w:hAnsi="Arial" w:cs="Arial"/>
          <w:iCs/>
          <w:sz w:val="22"/>
        </w:rPr>
        <w:t xml:space="preserve">Menyerap tenaga kerja dan meningkatkan pendapatan </w:t>
      </w:r>
    </w:p>
    <w:p w:rsidR="00A63E18" w:rsidRPr="00631729" w:rsidRDefault="00A63E18" w:rsidP="00F80440">
      <w:pPr>
        <w:pStyle w:val="ListParagraph"/>
        <w:numPr>
          <w:ilvl w:val="0"/>
          <w:numId w:val="62"/>
        </w:numPr>
        <w:spacing w:before="0" w:after="0"/>
        <w:rPr>
          <w:rFonts w:ascii="Arial" w:hAnsi="Arial" w:cs="Arial"/>
          <w:iCs/>
          <w:sz w:val="22"/>
        </w:rPr>
      </w:pPr>
      <w:r w:rsidRPr="00631729">
        <w:rPr>
          <w:rFonts w:ascii="Arial" w:hAnsi="Arial" w:cs="Arial"/>
          <w:b/>
          <w:bCs/>
          <w:iCs/>
          <w:sz w:val="22"/>
        </w:rPr>
        <w:t>Pelaku P</w:t>
      </w:r>
      <w:r w:rsidRPr="00631729">
        <w:rPr>
          <w:rFonts w:ascii="Arial" w:hAnsi="Arial" w:cs="Arial"/>
          <w:bCs/>
          <w:iCs/>
          <w:sz w:val="22"/>
        </w:rPr>
        <w:t>asar Uang :</w:t>
      </w:r>
    </w:p>
    <w:p w:rsidR="00A63E18" w:rsidRPr="00631729" w:rsidRDefault="00A63E18" w:rsidP="00631729">
      <w:pPr>
        <w:numPr>
          <w:ilvl w:val="0"/>
          <w:numId w:val="17"/>
        </w:numPr>
        <w:tabs>
          <w:tab w:val="clear" w:pos="1080"/>
          <w:tab w:val="num" w:pos="720"/>
          <w:tab w:val="num" w:pos="1800"/>
        </w:tabs>
        <w:spacing w:before="0" w:after="0"/>
        <w:ind w:left="720"/>
        <w:rPr>
          <w:rFonts w:ascii="Arial" w:hAnsi="Arial" w:cs="Arial"/>
          <w:iCs/>
          <w:sz w:val="22"/>
        </w:rPr>
      </w:pPr>
      <w:r w:rsidRPr="00631729">
        <w:rPr>
          <w:rFonts w:ascii="Arial" w:hAnsi="Arial" w:cs="Arial"/>
          <w:iCs/>
          <w:sz w:val="22"/>
        </w:rPr>
        <w:t>Perbankan</w:t>
      </w:r>
    </w:p>
    <w:p w:rsidR="00A63E18" w:rsidRPr="00631729" w:rsidRDefault="00A63E18" w:rsidP="00631729">
      <w:pPr>
        <w:numPr>
          <w:ilvl w:val="0"/>
          <w:numId w:val="17"/>
        </w:numPr>
        <w:tabs>
          <w:tab w:val="clear" w:pos="1080"/>
          <w:tab w:val="num" w:pos="720"/>
          <w:tab w:val="num" w:pos="1440"/>
        </w:tabs>
        <w:spacing w:before="0" w:after="0"/>
        <w:ind w:left="720"/>
        <w:rPr>
          <w:rFonts w:ascii="Arial" w:hAnsi="Arial" w:cs="Arial"/>
          <w:iCs/>
          <w:sz w:val="22"/>
        </w:rPr>
      </w:pPr>
      <w:r w:rsidRPr="00631729">
        <w:rPr>
          <w:rFonts w:ascii="Arial" w:hAnsi="Arial" w:cs="Arial"/>
          <w:iCs/>
          <w:sz w:val="22"/>
        </w:rPr>
        <w:t>Lembaga Keuangan Non Bank</w:t>
      </w:r>
    </w:p>
    <w:p w:rsidR="00A63E18" w:rsidRPr="00631729" w:rsidRDefault="00A63E18" w:rsidP="00631729">
      <w:pPr>
        <w:numPr>
          <w:ilvl w:val="0"/>
          <w:numId w:val="17"/>
        </w:numPr>
        <w:tabs>
          <w:tab w:val="clear" w:pos="1080"/>
          <w:tab w:val="num" w:pos="720"/>
          <w:tab w:val="num" w:pos="1440"/>
        </w:tabs>
        <w:spacing w:before="0" w:after="0"/>
        <w:ind w:left="720"/>
        <w:rPr>
          <w:rFonts w:ascii="Arial" w:hAnsi="Arial" w:cs="Arial"/>
          <w:iCs/>
          <w:sz w:val="22"/>
        </w:rPr>
      </w:pPr>
      <w:r w:rsidRPr="00631729">
        <w:rPr>
          <w:rFonts w:ascii="Arial" w:hAnsi="Arial" w:cs="Arial"/>
          <w:iCs/>
          <w:sz w:val="22"/>
        </w:rPr>
        <w:t xml:space="preserve">Lembaga Pembiayaan </w:t>
      </w:r>
    </w:p>
    <w:p w:rsidR="00A63E18" w:rsidRPr="00631729" w:rsidRDefault="00A63E18" w:rsidP="00631729">
      <w:pPr>
        <w:numPr>
          <w:ilvl w:val="0"/>
          <w:numId w:val="17"/>
        </w:numPr>
        <w:tabs>
          <w:tab w:val="clear" w:pos="1080"/>
          <w:tab w:val="num" w:pos="720"/>
          <w:tab w:val="num" w:pos="1440"/>
        </w:tabs>
        <w:spacing w:before="0" w:after="0"/>
        <w:ind w:left="720"/>
        <w:rPr>
          <w:rFonts w:ascii="Arial" w:hAnsi="Arial" w:cs="Arial"/>
          <w:iCs/>
          <w:sz w:val="22"/>
        </w:rPr>
      </w:pPr>
      <w:r w:rsidRPr="00631729">
        <w:rPr>
          <w:rFonts w:ascii="Arial" w:hAnsi="Arial" w:cs="Arial"/>
          <w:iCs/>
          <w:sz w:val="22"/>
        </w:rPr>
        <w:t xml:space="preserve">Lembaga Pemerintah </w:t>
      </w:r>
    </w:p>
    <w:p w:rsidR="00A63E18" w:rsidRPr="00631729" w:rsidRDefault="00A63E18" w:rsidP="00631729">
      <w:pPr>
        <w:numPr>
          <w:ilvl w:val="0"/>
          <w:numId w:val="17"/>
        </w:numPr>
        <w:tabs>
          <w:tab w:val="clear" w:pos="1080"/>
          <w:tab w:val="num" w:pos="720"/>
          <w:tab w:val="num" w:pos="1440"/>
        </w:tabs>
        <w:spacing w:before="0" w:after="0"/>
        <w:ind w:left="720"/>
        <w:rPr>
          <w:rFonts w:ascii="Arial" w:hAnsi="Arial" w:cs="Arial"/>
          <w:iCs/>
          <w:sz w:val="22"/>
        </w:rPr>
      </w:pPr>
      <w:r w:rsidRPr="00631729">
        <w:rPr>
          <w:rFonts w:ascii="Arial" w:hAnsi="Arial" w:cs="Arial"/>
          <w:iCs/>
          <w:sz w:val="22"/>
        </w:rPr>
        <w:t>Individu Masyarakat</w:t>
      </w:r>
    </w:p>
    <w:p w:rsidR="00A63E18" w:rsidRPr="00631729" w:rsidRDefault="00A63E18" w:rsidP="00F80440">
      <w:pPr>
        <w:pStyle w:val="ListParagraph"/>
        <w:numPr>
          <w:ilvl w:val="0"/>
          <w:numId w:val="62"/>
        </w:numPr>
        <w:spacing w:before="0" w:after="0"/>
        <w:rPr>
          <w:rFonts w:ascii="Arial" w:hAnsi="Arial" w:cs="Arial"/>
          <w:iCs/>
          <w:sz w:val="22"/>
        </w:rPr>
      </w:pPr>
      <w:r w:rsidRPr="00631729">
        <w:rPr>
          <w:rFonts w:ascii="Arial" w:hAnsi="Arial" w:cs="Arial"/>
          <w:iCs/>
          <w:sz w:val="22"/>
        </w:rPr>
        <w:t xml:space="preserve">Tujuan Pasar Uang </w:t>
      </w:r>
    </w:p>
    <w:p w:rsidR="00A63E18" w:rsidRPr="00631729" w:rsidRDefault="00A63E18" w:rsidP="00631729">
      <w:pPr>
        <w:pStyle w:val="ListParagraph"/>
        <w:numPr>
          <w:ilvl w:val="0"/>
          <w:numId w:val="25"/>
        </w:numPr>
        <w:spacing w:before="0" w:after="0"/>
        <w:ind w:left="720"/>
        <w:rPr>
          <w:rFonts w:ascii="Arial" w:hAnsi="Arial" w:cs="Arial"/>
          <w:iCs/>
          <w:sz w:val="22"/>
        </w:rPr>
      </w:pPr>
      <w:r w:rsidRPr="00631729">
        <w:rPr>
          <w:rFonts w:ascii="Arial" w:hAnsi="Arial" w:cs="Arial"/>
          <w:iCs/>
          <w:sz w:val="22"/>
        </w:rPr>
        <w:lastRenderedPageBreak/>
        <w:t>Dari pihak yang membutuhkan dana:</w:t>
      </w:r>
    </w:p>
    <w:p w:rsidR="00A63E18" w:rsidRPr="00631729" w:rsidRDefault="00A63E18" w:rsidP="00631729">
      <w:pPr>
        <w:pStyle w:val="ListParagraph"/>
        <w:numPr>
          <w:ilvl w:val="0"/>
          <w:numId w:val="26"/>
        </w:numPr>
        <w:spacing w:before="0" w:after="0"/>
        <w:ind w:left="1080"/>
        <w:rPr>
          <w:rFonts w:ascii="Arial" w:hAnsi="Arial" w:cs="Arial"/>
          <w:iCs/>
          <w:sz w:val="22"/>
        </w:rPr>
      </w:pPr>
      <w:r w:rsidRPr="00631729">
        <w:rPr>
          <w:rFonts w:ascii="Arial" w:hAnsi="Arial" w:cs="Arial"/>
          <w:iCs/>
          <w:sz w:val="22"/>
        </w:rPr>
        <w:t>Untuk memenuhi kebutuhan jangka pendek seperti  kebutuhan likuiditas dan  kebutuhan modal kerja</w:t>
      </w:r>
    </w:p>
    <w:p w:rsidR="00A63E18" w:rsidRPr="00631729" w:rsidRDefault="00A63E18" w:rsidP="00631729">
      <w:pPr>
        <w:pStyle w:val="ListParagraph"/>
        <w:numPr>
          <w:ilvl w:val="0"/>
          <w:numId w:val="26"/>
        </w:numPr>
        <w:spacing w:before="0" w:after="0"/>
        <w:ind w:left="1080"/>
        <w:rPr>
          <w:rFonts w:ascii="Arial" w:hAnsi="Arial" w:cs="Arial"/>
          <w:iCs/>
          <w:sz w:val="22"/>
        </w:rPr>
      </w:pPr>
      <w:r w:rsidRPr="00631729">
        <w:rPr>
          <w:rFonts w:ascii="Arial" w:hAnsi="Arial" w:cs="Arial"/>
          <w:iCs/>
          <w:sz w:val="22"/>
        </w:rPr>
        <w:t>Bank yang mengalami kalah keliring</w:t>
      </w:r>
    </w:p>
    <w:p w:rsidR="00A63E18" w:rsidRPr="00631729" w:rsidRDefault="00A63E18" w:rsidP="00631729">
      <w:pPr>
        <w:pStyle w:val="ListParagraph"/>
        <w:numPr>
          <w:ilvl w:val="0"/>
          <w:numId w:val="25"/>
        </w:numPr>
        <w:spacing w:before="0" w:after="0"/>
        <w:ind w:left="720"/>
        <w:rPr>
          <w:rFonts w:ascii="Arial" w:hAnsi="Arial" w:cs="Arial"/>
          <w:iCs/>
          <w:sz w:val="22"/>
        </w:rPr>
      </w:pPr>
      <w:r w:rsidRPr="00631729">
        <w:rPr>
          <w:rFonts w:ascii="Arial" w:hAnsi="Arial" w:cs="Arial"/>
          <w:iCs/>
          <w:sz w:val="22"/>
        </w:rPr>
        <w:t>Dari pihak yang menanamkan dana :</w:t>
      </w:r>
    </w:p>
    <w:p w:rsidR="00A63E18" w:rsidRPr="00631729" w:rsidRDefault="00A63E18" w:rsidP="00631729">
      <w:pPr>
        <w:pStyle w:val="ListParagraph"/>
        <w:numPr>
          <w:ilvl w:val="0"/>
          <w:numId w:val="27"/>
        </w:numPr>
        <w:spacing w:before="0" w:after="0"/>
        <w:ind w:left="1080"/>
        <w:rPr>
          <w:rFonts w:ascii="Arial" w:hAnsi="Arial" w:cs="Arial"/>
          <w:iCs/>
          <w:sz w:val="22"/>
        </w:rPr>
      </w:pPr>
      <w:r w:rsidRPr="00631729">
        <w:rPr>
          <w:rFonts w:ascii="Arial" w:hAnsi="Arial" w:cs="Arial"/>
          <w:iCs/>
          <w:sz w:val="22"/>
        </w:rPr>
        <w:t>Untuk memperoleh penghasilan dengan tingkat suku bunga tertentu</w:t>
      </w:r>
    </w:p>
    <w:p w:rsidR="00A63E18" w:rsidRPr="00631729" w:rsidRDefault="00A63E18" w:rsidP="00631729">
      <w:pPr>
        <w:pStyle w:val="ListParagraph"/>
        <w:numPr>
          <w:ilvl w:val="0"/>
          <w:numId w:val="27"/>
        </w:numPr>
        <w:spacing w:before="0" w:after="0"/>
        <w:ind w:left="1080"/>
        <w:rPr>
          <w:rFonts w:ascii="Arial" w:hAnsi="Arial" w:cs="Arial"/>
          <w:iCs/>
          <w:sz w:val="22"/>
        </w:rPr>
      </w:pPr>
      <w:r w:rsidRPr="00631729">
        <w:rPr>
          <w:rFonts w:ascii="Arial" w:hAnsi="Arial" w:cs="Arial"/>
          <w:iCs/>
          <w:sz w:val="22"/>
        </w:rPr>
        <w:t>Membantu pihak-pihak yang mengalami kesulitan keuangan</w:t>
      </w:r>
    </w:p>
    <w:p w:rsidR="00A63E18" w:rsidRPr="00631729" w:rsidRDefault="00A63E18" w:rsidP="00631729">
      <w:pPr>
        <w:pStyle w:val="ListParagraph"/>
        <w:numPr>
          <w:ilvl w:val="0"/>
          <w:numId w:val="27"/>
        </w:numPr>
        <w:spacing w:before="0" w:after="0"/>
        <w:ind w:left="1080"/>
        <w:rPr>
          <w:rFonts w:ascii="Arial" w:hAnsi="Arial" w:cs="Arial"/>
          <w:iCs/>
          <w:sz w:val="22"/>
        </w:rPr>
      </w:pPr>
      <w:r w:rsidRPr="00631729">
        <w:rPr>
          <w:rFonts w:ascii="Arial" w:hAnsi="Arial" w:cs="Arial"/>
          <w:iCs/>
          <w:sz w:val="22"/>
        </w:rPr>
        <w:t>Spekulasi</w:t>
      </w:r>
    </w:p>
    <w:p w:rsidR="00A63E18" w:rsidRPr="00631729" w:rsidRDefault="00A63E18" w:rsidP="00F80440">
      <w:pPr>
        <w:pStyle w:val="ListParagraph"/>
        <w:numPr>
          <w:ilvl w:val="0"/>
          <w:numId w:val="62"/>
        </w:numPr>
        <w:spacing w:before="0" w:after="0"/>
        <w:rPr>
          <w:rFonts w:ascii="Arial" w:eastAsia="Times New Roman" w:hAnsi="Arial" w:cs="Arial"/>
          <w:b/>
          <w:sz w:val="22"/>
        </w:rPr>
      </w:pPr>
      <w:r w:rsidRPr="00631729">
        <w:rPr>
          <w:rFonts w:ascii="Arial" w:eastAsia="Times New Roman" w:hAnsi="Arial" w:cs="Arial"/>
          <w:b/>
          <w:sz w:val="22"/>
        </w:rPr>
        <w:t xml:space="preserve">Perbedaan pasar uang dan pasar modal terletak pada </w:t>
      </w:r>
    </w:p>
    <w:p w:rsidR="00A63E18" w:rsidRPr="00631729" w:rsidRDefault="00A63E18" w:rsidP="00F80440">
      <w:pPr>
        <w:pStyle w:val="ListParagraph"/>
        <w:numPr>
          <w:ilvl w:val="0"/>
          <w:numId w:val="67"/>
        </w:numPr>
        <w:spacing w:before="0" w:after="0"/>
        <w:rPr>
          <w:rFonts w:ascii="Arial" w:eastAsia="Times New Roman" w:hAnsi="Arial" w:cs="Arial"/>
          <w:sz w:val="22"/>
        </w:rPr>
      </w:pPr>
      <w:proofErr w:type="gramStart"/>
      <w:r w:rsidRPr="00631729">
        <w:rPr>
          <w:rFonts w:ascii="Arial" w:eastAsia="Times New Roman" w:hAnsi="Arial" w:cs="Arial"/>
          <w:sz w:val="22"/>
        </w:rPr>
        <w:t>Instrument  Transaksi</w:t>
      </w:r>
      <w:proofErr w:type="gramEnd"/>
      <w:r w:rsidRPr="00631729">
        <w:rPr>
          <w:rFonts w:ascii="Arial" w:eastAsia="Times New Roman" w:hAnsi="Arial" w:cs="Arial"/>
          <w:sz w:val="22"/>
        </w:rPr>
        <w:t xml:space="preserve"> . </w:t>
      </w:r>
    </w:p>
    <w:p w:rsidR="00A63E18" w:rsidRPr="00631729" w:rsidRDefault="00A63E18" w:rsidP="00F80440">
      <w:pPr>
        <w:pStyle w:val="ListParagraph"/>
        <w:numPr>
          <w:ilvl w:val="0"/>
          <w:numId w:val="65"/>
        </w:numPr>
        <w:spacing w:before="0" w:after="0"/>
        <w:rPr>
          <w:rFonts w:ascii="Arial" w:eastAsia="Times New Roman" w:hAnsi="Arial" w:cs="Arial"/>
          <w:sz w:val="22"/>
        </w:rPr>
      </w:pPr>
      <w:r w:rsidRPr="00631729">
        <w:rPr>
          <w:rFonts w:ascii="Arial" w:eastAsia="Times New Roman" w:hAnsi="Arial" w:cs="Arial"/>
          <w:sz w:val="22"/>
        </w:rPr>
        <w:t xml:space="preserve">Instrumen Pasar Uang : sarana alokasi dan pijaman dana jangka pendek (tidak lebih dari satu tahun) </w:t>
      </w:r>
    </w:p>
    <w:p w:rsidR="00A63E18" w:rsidRPr="00631729" w:rsidRDefault="00A63E18" w:rsidP="00F80440">
      <w:pPr>
        <w:pStyle w:val="ListParagraph"/>
        <w:numPr>
          <w:ilvl w:val="0"/>
          <w:numId w:val="65"/>
        </w:numPr>
        <w:spacing w:before="0" w:after="0"/>
        <w:rPr>
          <w:rFonts w:ascii="Arial" w:eastAsia="Times New Roman" w:hAnsi="Arial" w:cs="Arial"/>
          <w:sz w:val="22"/>
        </w:rPr>
      </w:pPr>
      <w:r w:rsidRPr="00631729">
        <w:rPr>
          <w:rFonts w:ascii="Arial" w:eastAsia="Times New Roman" w:hAnsi="Arial" w:cs="Arial"/>
          <w:sz w:val="22"/>
        </w:rPr>
        <w:t xml:space="preserve">Instrumen Pasar </w:t>
      </w:r>
      <w:proofErr w:type="gramStart"/>
      <w:r w:rsidRPr="00631729">
        <w:rPr>
          <w:rFonts w:ascii="Arial" w:eastAsia="Times New Roman" w:hAnsi="Arial" w:cs="Arial"/>
          <w:sz w:val="22"/>
        </w:rPr>
        <w:t>modal :</w:t>
      </w:r>
      <w:proofErr w:type="gramEnd"/>
      <w:r w:rsidRPr="00631729">
        <w:rPr>
          <w:rFonts w:ascii="Arial" w:eastAsia="Times New Roman" w:hAnsi="Arial" w:cs="Arial"/>
          <w:sz w:val="22"/>
        </w:rPr>
        <w:t xml:space="preserve"> surat-surat berharga jangka panjang dan dana yng bersifat permanen atau semi permanen.</w:t>
      </w:r>
    </w:p>
    <w:p w:rsidR="00A63E18" w:rsidRPr="00631729" w:rsidRDefault="00A63E18" w:rsidP="00F80440">
      <w:pPr>
        <w:pStyle w:val="ListParagraph"/>
        <w:numPr>
          <w:ilvl w:val="0"/>
          <w:numId w:val="67"/>
        </w:numPr>
        <w:spacing w:before="0" w:after="0"/>
        <w:rPr>
          <w:rFonts w:ascii="Arial" w:eastAsia="Times New Roman" w:hAnsi="Arial" w:cs="Arial"/>
          <w:sz w:val="22"/>
        </w:rPr>
      </w:pPr>
      <w:r w:rsidRPr="00631729">
        <w:rPr>
          <w:rFonts w:ascii="Arial" w:eastAsia="Times New Roman" w:hAnsi="Arial" w:cs="Arial"/>
          <w:sz w:val="22"/>
        </w:rPr>
        <w:t xml:space="preserve">Tempat Transaksi. </w:t>
      </w:r>
    </w:p>
    <w:p w:rsidR="00A63E18" w:rsidRPr="00631729" w:rsidRDefault="00A63E18" w:rsidP="00F80440">
      <w:pPr>
        <w:pStyle w:val="ListParagraph"/>
        <w:numPr>
          <w:ilvl w:val="0"/>
          <w:numId w:val="66"/>
        </w:numPr>
        <w:spacing w:before="0" w:after="0"/>
        <w:rPr>
          <w:rFonts w:ascii="Arial" w:eastAsia="Times New Roman" w:hAnsi="Arial" w:cs="Arial"/>
          <w:sz w:val="22"/>
        </w:rPr>
      </w:pPr>
      <w:r w:rsidRPr="00631729">
        <w:rPr>
          <w:rFonts w:ascii="Arial" w:eastAsia="Times New Roman" w:hAnsi="Arial" w:cs="Arial"/>
          <w:sz w:val="22"/>
        </w:rPr>
        <w:t xml:space="preserve">Pasar </w:t>
      </w:r>
      <w:proofErr w:type="gramStart"/>
      <w:r w:rsidRPr="00631729">
        <w:rPr>
          <w:rFonts w:ascii="Arial" w:eastAsia="Times New Roman" w:hAnsi="Arial" w:cs="Arial"/>
          <w:sz w:val="22"/>
        </w:rPr>
        <w:t>modal :</w:t>
      </w:r>
      <w:proofErr w:type="gramEnd"/>
      <w:r w:rsidRPr="00631729">
        <w:rPr>
          <w:rFonts w:ascii="Arial" w:eastAsia="Times New Roman" w:hAnsi="Arial" w:cs="Arial"/>
          <w:sz w:val="22"/>
        </w:rPr>
        <w:t xml:space="preserve"> tempat transaksinya kongkrit/nyata seperti  bursa efek.</w:t>
      </w:r>
    </w:p>
    <w:p w:rsidR="00A63E18" w:rsidRPr="00631729" w:rsidRDefault="00A63E18" w:rsidP="00F80440">
      <w:pPr>
        <w:pStyle w:val="ListParagraph"/>
        <w:numPr>
          <w:ilvl w:val="0"/>
          <w:numId w:val="66"/>
        </w:numPr>
        <w:spacing w:before="0" w:after="0"/>
        <w:rPr>
          <w:rFonts w:ascii="Arial" w:eastAsia="Times New Roman" w:hAnsi="Arial" w:cs="Arial"/>
          <w:sz w:val="22"/>
        </w:rPr>
      </w:pPr>
      <w:r w:rsidRPr="00631729">
        <w:rPr>
          <w:rFonts w:ascii="Arial" w:eastAsia="Times New Roman" w:hAnsi="Arial" w:cs="Arial"/>
          <w:sz w:val="22"/>
        </w:rPr>
        <w:t xml:space="preserve">Pasar Uang: tempat transaksinya bersifat abstrak atau </w:t>
      </w:r>
      <w:r w:rsidRPr="00631729">
        <w:rPr>
          <w:rFonts w:ascii="Arial" w:eastAsia="Times New Roman" w:hAnsi="Arial" w:cs="Arial"/>
          <w:i/>
          <w:sz w:val="22"/>
        </w:rPr>
        <w:t>Over The Counter</w:t>
      </w:r>
      <w:proofErr w:type="gramStart"/>
      <w:r w:rsidRPr="00631729">
        <w:rPr>
          <w:rFonts w:ascii="Arial" w:eastAsia="Times New Roman" w:hAnsi="Arial" w:cs="Arial"/>
          <w:sz w:val="22"/>
        </w:rPr>
        <w:t>,(</w:t>
      </w:r>
      <w:proofErr w:type="gramEnd"/>
      <w:r w:rsidRPr="00631729">
        <w:rPr>
          <w:rFonts w:ascii="Arial" w:eastAsia="Times New Roman" w:hAnsi="Arial" w:cs="Arial"/>
          <w:sz w:val="22"/>
        </w:rPr>
        <w:t>OTC), transaksi terjadi melalui berbagai jaringan komunikasi.</w:t>
      </w:r>
    </w:p>
    <w:p w:rsidR="00A63E18" w:rsidRPr="00631729" w:rsidRDefault="00A63E18" w:rsidP="00F80440">
      <w:pPr>
        <w:pStyle w:val="ListParagraph"/>
        <w:numPr>
          <w:ilvl w:val="0"/>
          <w:numId w:val="67"/>
        </w:numPr>
        <w:spacing w:before="0" w:after="0"/>
        <w:rPr>
          <w:rFonts w:ascii="Arial" w:eastAsia="Times New Roman" w:hAnsi="Arial" w:cs="Arial"/>
          <w:sz w:val="22"/>
        </w:rPr>
      </w:pPr>
      <w:proofErr w:type="gramStart"/>
      <w:r w:rsidRPr="00631729">
        <w:rPr>
          <w:rFonts w:ascii="Arial" w:eastAsia="Times New Roman" w:hAnsi="Arial" w:cs="Arial"/>
          <w:sz w:val="22"/>
        </w:rPr>
        <w:t>Struktur  Organisasi</w:t>
      </w:r>
      <w:proofErr w:type="gramEnd"/>
      <w:r w:rsidRPr="00631729">
        <w:rPr>
          <w:rFonts w:ascii="Arial" w:eastAsia="Times New Roman" w:hAnsi="Arial" w:cs="Arial"/>
          <w:sz w:val="22"/>
        </w:rPr>
        <w:t xml:space="preserve">. </w:t>
      </w:r>
    </w:p>
    <w:p w:rsidR="00A63E18" w:rsidRPr="00631729" w:rsidRDefault="00A63E18" w:rsidP="00F80440">
      <w:pPr>
        <w:pStyle w:val="ListParagraph"/>
        <w:numPr>
          <w:ilvl w:val="0"/>
          <w:numId w:val="68"/>
        </w:numPr>
        <w:spacing w:before="0" w:after="0"/>
        <w:rPr>
          <w:rFonts w:ascii="Arial" w:eastAsia="Times New Roman" w:hAnsi="Arial" w:cs="Arial"/>
          <w:sz w:val="22"/>
        </w:rPr>
      </w:pPr>
      <w:r w:rsidRPr="00631729">
        <w:rPr>
          <w:rFonts w:ascii="Arial" w:eastAsia="Times New Roman" w:hAnsi="Arial" w:cs="Arial"/>
          <w:sz w:val="22"/>
        </w:rPr>
        <w:t xml:space="preserve">Pasar modal adalah pasar terorganisasi </w:t>
      </w:r>
      <w:r w:rsidRPr="00631729">
        <w:rPr>
          <w:rFonts w:ascii="Arial" w:eastAsia="Times New Roman" w:hAnsi="Arial" w:cs="Arial"/>
          <w:i/>
          <w:sz w:val="22"/>
        </w:rPr>
        <w:t>(structured organization)</w:t>
      </w:r>
      <w:r w:rsidRPr="00631729">
        <w:rPr>
          <w:rFonts w:ascii="Arial" w:eastAsia="Times New Roman" w:hAnsi="Arial" w:cs="Arial"/>
          <w:sz w:val="22"/>
        </w:rPr>
        <w:t>.</w:t>
      </w:r>
    </w:p>
    <w:p w:rsidR="00A63E18" w:rsidRPr="00631729" w:rsidRDefault="00A63E18" w:rsidP="00F80440">
      <w:pPr>
        <w:pStyle w:val="ListParagraph"/>
        <w:numPr>
          <w:ilvl w:val="0"/>
          <w:numId w:val="68"/>
        </w:numPr>
        <w:spacing w:before="0" w:after="0"/>
        <w:rPr>
          <w:rFonts w:ascii="Arial" w:eastAsia="Times New Roman" w:hAnsi="Arial" w:cs="Arial"/>
          <w:sz w:val="22"/>
        </w:rPr>
      </w:pPr>
      <w:r w:rsidRPr="00631729">
        <w:rPr>
          <w:rFonts w:ascii="Arial" w:eastAsia="Times New Roman" w:hAnsi="Arial" w:cs="Arial"/>
          <w:sz w:val="22"/>
        </w:rPr>
        <w:t xml:space="preserve">Pasar uang adalah pasar yang tidak terorganisasi (unstructured organization)  </w:t>
      </w:r>
    </w:p>
    <w:p w:rsidR="00A63E18" w:rsidRPr="00631729" w:rsidRDefault="00A63E18" w:rsidP="00F80440">
      <w:pPr>
        <w:pStyle w:val="ListParagraph"/>
        <w:numPr>
          <w:ilvl w:val="0"/>
          <w:numId w:val="67"/>
        </w:numPr>
        <w:spacing w:before="0" w:after="0"/>
        <w:rPr>
          <w:rFonts w:ascii="Arial" w:eastAsia="Times New Roman" w:hAnsi="Arial" w:cs="Arial"/>
          <w:sz w:val="22"/>
        </w:rPr>
      </w:pPr>
      <w:r w:rsidRPr="00631729">
        <w:rPr>
          <w:rFonts w:ascii="Arial" w:eastAsia="Times New Roman" w:hAnsi="Arial" w:cs="Arial"/>
          <w:sz w:val="22"/>
        </w:rPr>
        <w:t>Tujuan Pihak Terlibat …….. (lihat tujuan pasar uang diatas)</w:t>
      </w:r>
    </w:p>
    <w:p w:rsidR="00A63E18" w:rsidRPr="00631729" w:rsidRDefault="00A63E18" w:rsidP="00F80440">
      <w:pPr>
        <w:pStyle w:val="ListParagraph"/>
        <w:numPr>
          <w:ilvl w:val="0"/>
          <w:numId w:val="62"/>
        </w:numPr>
        <w:spacing w:before="0" w:after="0"/>
        <w:rPr>
          <w:rFonts w:ascii="Arial" w:eastAsia="Times New Roman" w:hAnsi="Arial" w:cs="Arial"/>
          <w:b/>
          <w:sz w:val="22"/>
        </w:rPr>
      </w:pPr>
      <w:r w:rsidRPr="00631729">
        <w:rPr>
          <w:rFonts w:ascii="Arial" w:eastAsia="Times New Roman" w:hAnsi="Arial" w:cs="Arial"/>
          <w:b/>
          <w:sz w:val="22"/>
        </w:rPr>
        <w:t>Jenis Pasar Uang dan Instrumen Pasar Uang</w:t>
      </w:r>
    </w:p>
    <w:p w:rsidR="00A63E18" w:rsidRPr="00631729" w:rsidRDefault="00A63E18" w:rsidP="00F80440">
      <w:pPr>
        <w:pStyle w:val="ListParagraph"/>
        <w:numPr>
          <w:ilvl w:val="0"/>
          <w:numId w:val="69"/>
        </w:numPr>
        <w:spacing w:before="0" w:after="0"/>
        <w:rPr>
          <w:rFonts w:ascii="Arial" w:eastAsia="Times New Roman" w:hAnsi="Arial" w:cs="Arial"/>
          <w:b/>
          <w:sz w:val="22"/>
        </w:rPr>
      </w:pPr>
      <w:r w:rsidRPr="00631729">
        <w:rPr>
          <w:rFonts w:ascii="Arial" w:eastAsia="Times New Roman" w:hAnsi="Arial" w:cs="Arial"/>
          <w:b/>
          <w:sz w:val="22"/>
        </w:rPr>
        <w:t xml:space="preserve">Jeneis Pasar Uang </w:t>
      </w:r>
    </w:p>
    <w:p w:rsidR="00A63E18" w:rsidRPr="00631729" w:rsidRDefault="00A63E18" w:rsidP="00631729">
      <w:pPr>
        <w:pStyle w:val="ListParagraph"/>
        <w:numPr>
          <w:ilvl w:val="0"/>
          <w:numId w:val="28"/>
        </w:numPr>
        <w:spacing w:before="0" w:after="0"/>
        <w:rPr>
          <w:rFonts w:ascii="Arial" w:hAnsi="Arial" w:cs="Arial"/>
          <w:b/>
          <w:sz w:val="22"/>
        </w:rPr>
      </w:pPr>
      <w:r w:rsidRPr="00631729">
        <w:rPr>
          <w:rFonts w:ascii="Arial" w:hAnsi="Arial" w:cs="Arial"/>
          <w:b/>
          <w:sz w:val="22"/>
        </w:rPr>
        <w:t>Pasar saham</w:t>
      </w:r>
    </w:p>
    <w:p w:rsidR="00A63E18" w:rsidRPr="00631729" w:rsidRDefault="00A63E18" w:rsidP="00631729">
      <w:pPr>
        <w:pStyle w:val="ListParagraph"/>
        <w:numPr>
          <w:ilvl w:val="0"/>
          <w:numId w:val="28"/>
        </w:numPr>
        <w:spacing w:before="0" w:after="0"/>
        <w:rPr>
          <w:rFonts w:ascii="Arial" w:hAnsi="Arial" w:cs="Arial"/>
          <w:b/>
          <w:sz w:val="22"/>
        </w:rPr>
      </w:pPr>
      <w:r w:rsidRPr="00631729">
        <w:rPr>
          <w:rFonts w:ascii="Arial" w:hAnsi="Arial" w:cs="Arial"/>
          <w:b/>
          <w:sz w:val="22"/>
        </w:rPr>
        <w:t>Pasar obligasi</w:t>
      </w:r>
    </w:p>
    <w:p w:rsidR="00A63E18" w:rsidRPr="00631729" w:rsidRDefault="00011BD8" w:rsidP="00631729">
      <w:pPr>
        <w:pStyle w:val="ListParagraph"/>
        <w:numPr>
          <w:ilvl w:val="0"/>
          <w:numId w:val="28"/>
        </w:numPr>
        <w:spacing w:before="0" w:after="0"/>
        <w:rPr>
          <w:rFonts w:ascii="Arial" w:hAnsi="Arial" w:cs="Arial"/>
          <w:b/>
          <w:sz w:val="22"/>
        </w:rPr>
      </w:pPr>
      <w:hyperlink r:id="rId15" w:tooltip="Pasar komoditi (halaman belum tersedia)" w:history="1">
        <w:r w:rsidR="00A63E18" w:rsidRPr="00631729">
          <w:rPr>
            <w:rFonts w:ascii="Arial" w:hAnsi="Arial" w:cs="Arial"/>
            <w:b/>
            <w:sz w:val="22"/>
          </w:rPr>
          <w:t>Pasar komoditi</w:t>
        </w:r>
      </w:hyperlink>
    </w:p>
    <w:p w:rsidR="00A63E18" w:rsidRPr="00631729" w:rsidRDefault="00A63E18" w:rsidP="00631729">
      <w:pPr>
        <w:pStyle w:val="ListParagraph"/>
        <w:numPr>
          <w:ilvl w:val="0"/>
          <w:numId w:val="28"/>
        </w:numPr>
        <w:spacing w:before="0" w:after="0"/>
        <w:rPr>
          <w:rFonts w:ascii="Arial" w:hAnsi="Arial" w:cs="Arial"/>
          <w:b/>
          <w:sz w:val="22"/>
        </w:rPr>
      </w:pPr>
      <w:r w:rsidRPr="00631729">
        <w:rPr>
          <w:rFonts w:ascii="Arial" w:hAnsi="Arial" w:cs="Arial"/>
          <w:b/>
          <w:sz w:val="22"/>
        </w:rPr>
        <w:t>Pasar keuangan</w:t>
      </w:r>
    </w:p>
    <w:p w:rsidR="00A63E18" w:rsidRPr="00631729" w:rsidRDefault="00011BD8" w:rsidP="00631729">
      <w:pPr>
        <w:pStyle w:val="ListParagraph"/>
        <w:numPr>
          <w:ilvl w:val="0"/>
          <w:numId w:val="28"/>
        </w:numPr>
        <w:tabs>
          <w:tab w:val="left" w:pos="1710"/>
        </w:tabs>
        <w:spacing w:before="0" w:after="0"/>
        <w:rPr>
          <w:rFonts w:ascii="Arial" w:hAnsi="Arial" w:cs="Arial"/>
          <w:b/>
          <w:sz w:val="22"/>
        </w:rPr>
      </w:pPr>
      <w:hyperlink r:id="rId16" w:tooltip="Pasar derivatif" w:history="1">
        <w:r w:rsidR="00A63E18" w:rsidRPr="00631729">
          <w:rPr>
            <w:rFonts w:ascii="Arial" w:hAnsi="Arial" w:cs="Arial"/>
            <w:b/>
            <w:sz w:val="22"/>
          </w:rPr>
          <w:t>Pasar derivatif</w:t>
        </w:r>
      </w:hyperlink>
    </w:p>
    <w:p w:rsidR="00A63E18" w:rsidRPr="00631729" w:rsidRDefault="00011BD8" w:rsidP="00631729">
      <w:pPr>
        <w:pStyle w:val="ListParagraph"/>
        <w:numPr>
          <w:ilvl w:val="0"/>
          <w:numId w:val="28"/>
        </w:numPr>
        <w:tabs>
          <w:tab w:val="left" w:pos="1710"/>
        </w:tabs>
        <w:spacing w:before="0" w:after="0"/>
        <w:rPr>
          <w:rFonts w:ascii="Arial" w:hAnsi="Arial" w:cs="Arial"/>
          <w:b/>
          <w:sz w:val="22"/>
        </w:rPr>
      </w:pPr>
      <w:hyperlink r:id="rId17" w:tooltip="Bursa berjangka" w:history="1">
        <w:r w:rsidR="00A63E18" w:rsidRPr="00631729">
          <w:rPr>
            <w:rFonts w:ascii="Arial" w:hAnsi="Arial" w:cs="Arial"/>
            <w:b/>
            <w:sz w:val="22"/>
          </w:rPr>
          <w:t>Pasar berjangka</w:t>
        </w:r>
      </w:hyperlink>
      <w:r w:rsidR="00A63E18" w:rsidRPr="00631729">
        <w:rPr>
          <w:rFonts w:ascii="Arial" w:hAnsi="Arial" w:cs="Arial"/>
          <w:b/>
          <w:sz w:val="22"/>
        </w:rPr>
        <w:t xml:space="preserve">  </w:t>
      </w:r>
    </w:p>
    <w:p w:rsidR="00A63E18" w:rsidRPr="00631729" w:rsidRDefault="00011BD8" w:rsidP="00631729">
      <w:pPr>
        <w:pStyle w:val="ListParagraph"/>
        <w:numPr>
          <w:ilvl w:val="0"/>
          <w:numId w:val="28"/>
        </w:numPr>
        <w:tabs>
          <w:tab w:val="left" w:pos="1710"/>
        </w:tabs>
        <w:spacing w:before="0" w:after="0"/>
        <w:rPr>
          <w:rFonts w:ascii="Arial" w:hAnsi="Arial" w:cs="Arial"/>
          <w:b/>
          <w:sz w:val="22"/>
        </w:rPr>
      </w:pPr>
      <w:hyperlink r:id="rId18" w:tooltip="Asuransi" w:history="1">
        <w:r w:rsidR="00A63E18" w:rsidRPr="00631729">
          <w:rPr>
            <w:rFonts w:ascii="Arial" w:hAnsi="Arial" w:cs="Arial"/>
            <w:b/>
            <w:sz w:val="22"/>
          </w:rPr>
          <w:t>Pasar asuransi</w:t>
        </w:r>
      </w:hyperlink>
    </w:p>
    <w:p w:rsidR="00A63E18" w:rsidRPr="00631729" w:rsidRDefault="00011BD8" w:rsidP="00631729">
      <w:pPr>
        <w:pStyle w:val="ListParagraph"/>
        <w:numPr>
          <w:ilvl w:val="0"/>
          <w:numId w:val="28"/>
        </w:numPr>
        <w:tabs>
          <w:tab w:val="left" w:pos="1710"/>
        </w:tabs>
        <w:spacing w:before="0" w:after="0"/>
        <w:rPr>
          <w:rFonts w:ascii="Arial" w:eastAsia="Times New Roman" w:hAnsi="Arial" w:cs="Arial"/>
          <w:b/>
          <w:sz w:val="22"/>
        </w:rPr>
      </w:pPr>
      <w:hyperlink r:id="rId19" w:tooltip="Pasar valuta asing (halaman belum tersedia)" w:history="1">
        <w:r w:rsidR="00A63E18" w:rsidRPr="00631729">
          <w:rPr>
            <w:rFonts w:ascii="Arial" w:hAnsi="Arial" w:cs="Arial"/>
            <w:b/>
            <w:sz w:val="22"/>
          </w:rPr>
          <w:t>Pasar</w:t>
        </w:r>
      </w:hyperlink>
      <w:r w:rsidR="00A63E18" w:rsidRPr="00631729">
        <w:rPr>
          <w:rFonts w:ascii="Arial" w:hAnsi="Arial" w:cs="Arial"/>
          <w:b/>
          <w:sz w:val="22"/>
        </w:rPr>
        <w:t> valuta asing</w:t>
      </w:r>
      <w:r w:rsidR="00A63E18" w:rsidRPr="00631729">
        <w:rPr>
          <w:rFonts w:ascii="Arial" w:eastAsia="Times New Roman" w:hAnsi="Arial" w:cs="Arial"/>
          <w:b/>
          <w:sz w:val="22"/>
        </w:rPr>
        <w:t xml:space="preserve"> (foreigt exchange = forex)  </w:t>
      </w:r>
    </w:p>
    <w:p w:rsidR="00A63E18" w:rsidRPr="00631729" w:rsidRDefault="00A63E18" w:rsidP="00F80440">
      <w:pPr>
        <w:pStyle w:val="ListParagraph"/>
        <w:numPr>
          <w:ilvl w:val="0"/>
          <w:numId w:val="69"/>
        </w:numPr>
        <w:tabs>
          <w:tab w:val="left" w:pos="1710"/>
        </w:tabs>
        <w:spacing w:before="0" w:after="0"/>
        <w:rPr>
          <w:rFonts w:ascii="Arial" w:eastAsia="Times New Roman" w:hAnsi="Arial" w:cs="Arial"/>
          <w:b/>
          <w:sz w:val="22"/>
        </w:rPr>
      </w:pPr>
      <w:r w:rsidRPr="00631729">
        <w:rPr>
          <w:rFonts w:ascii="Arial" w:eastAsia="Times New Roman" w:hAnsi="Arial" w:cs="Arial"/>
          <w:b/>
          <w:sz w:val="22"/>
        </w:rPr>
        <w:t xml:space="preserve">Instrumen Pasar Uang </w:t>
      </w:r>
    </w:p>
    <w:p w:rsidR="00A63E18" w:rsidRPr="00631729" w:rsidRDefault="00A63E18" w:rsidP="00F80440">
      <w:pPr>
        <w:pStyle w:val="ListParagraph"/>
        <w:numPr>
          <w:ilvl w:val="0"/>
          <w:numId w:val="70"/>
        </w:numPr>
        <w:spacing w:before="0" w:after="0"/>
        <w:rPr>
          <w:rFonts w:ascii="Arial" w:eastAsia="Times New Roman" w:hAnsi="Arial" w:cs="Arial"/>
          <w:b/>
          <w:sz w:val="22"/>
        </w:rPr>
      </w:pPr>
      <w:r w:rsidRPr="00631729">
        <w:rPr>
          <w:rFonts w:ascii="Arial" w:eastAsia="Times New Roman" w:hAnsi="Arial" w:cs="Arial"/>
          <w:b/>
          <w:bCs/>
          <w:iCs/>
          <w:sz w:val="22"/>
        </w:rPr>
        <w:t>Sertfikat Bank Indonesia (SBI)</w:t>
      </w:r>
    </w:p>
    <w:p w:rsidR="00A63E18" w:rsidRPr="00631729" w:rsidRDefault="00A63E18" w:rsidP="00F80440">
      <w:pPr>
        <w:pStyle w:val="ListParagraph"/>
        <w:numPr>
          <w:ilvl w:val="0"/>
          <w:numId w:val="70"/>
        </w:numPr>
        <w:spacing w:before="0" w:after="0"/>
        <w:rPr>
          <w:rFonts w:ascii="Arial" w:eastAsia="Times New Roman" w:hAnsi="Arial" w:cs="Arial"/>
          <w:b/>
          <w:sz w:val="22"/>
        </w:rPr>
      </w:pPr>
      <w:r w:rsidRPr="00631729">
        <w:rPr>
          <w:rFonts w:ascii="Arial" w:eastAsia="Times New Roman" w:hAnsi="Arial" w:cs="Arial"/>
          <w:b/>
          <w:bCs/>
          <w:iCs/>
          <w:sz w:val="22"/>
        </w:rPr>
        <w:lastRenderedPageBreak/>
        <w:t>Surat Berharga Pasar Uang (SBPU)</w:t>
      </w:r>
    </w:p>
    <w:p w:rsidR="00A63E18" w:rsidRPr="00631729" w:rsidRDefault="00A63E18" w:rsidP="00F80440">
      <w:pPr>
        <w:pStyle w:val="ListParagraph"/>
        <w:numPr>
          <w:ilvl w:val="0"/>
          <w:numId w:val="70"/>
        </w:numPr>
        <w:spacing w:before="0" w:after="0"/>
        <w:rPr>
          <w:rFonts w:ascii="Arial" w:eastAsia="Times New Roman" w:hAnsi="Arial" w:cs="Arial"/>
          <w:b/>
          <w:sz w:val="22"/>
        </w:rPr>
      </w:pPr>
      <w:r w:rsidRPr="00631729">
        <w:rPr>
          <w:rFonts w:ascii="Arial" w:eastAsia="Times New Roman" w:hAnsi="Arial" w:cs="Arial"/>
          <w:b/>
          <w:sz w:val="22"/>
        </w:rPr>
        <w:t>Surat Sanggup (aksep/promes)</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sz w:val="22"/>
        </w:rPr>
        <w:t xml:space="preserve">Surat Wesel </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bCs/>
          <w:iCs/>
          <w:sz w:val="22"/>
        </w:rPr>
        <w:t>Sertifikat Deposito</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i/>
          <w:iCs/>
          <w:sz w:val="22"/>
        </w:rPr>
        <w:t>Commerecial Paper</w:t>
      </w:r>
      <w:r w:rsidRPr="00631729">
        <w:rPr>
          <w:rFonts w:ascii="Arial" w:eastAsia="Times New Roman" w:hAnsi="Arial" w:cs="Arial"/>
          <w:b/>
          <w:sz w:val="22"/>
        </w:rPr>
        <w:t xml:space="preserve">, </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i/>
          <w:iCs/>
          <w:sz w:val="22"/>
        </w:rPr>
        <w:t>Call Money</w:t>
      </w:r>
      <w:r w:rsidRPr="00631729">
        <w:rPr>
          <w:rFonts w:ascii="Arial" w:eastAsia="Times New Roman" w:hAnsi="Arial" w:cs="Arial"/>
          <w:b/>
          <w:sz w:val="22"/>
        </w:rPr>
        <w:t xml:space="preserve">, </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i/>
          <w:iCs/>
          <w:sz w:val="22"/>
        </w:rPr>
        <w:t>Repurchase Agreement</w:t>
      </w:r>
      <w:r w:rsidRPr="00631729">
        <w:rPr>
          <w:rFonts w:ascii="Arial" w:eastAsia="Times New Roman" w:hAnsi="Arial" w:cs="Arial"/>
          <w:b/>
          <w:sz w:val="22"/>
        </w:rPr>
        <w:t xml:space="preserve">, </w:t>
      </w:r>
    </w:p>
    <w:p w:rsidR="00A63E18" w:rsidRPr="00631729" w:rsidRDefault="00A63E18" w:rsidP="00F80440">
      <w:pPr>
        <w:pStyle w:val="ListParagraph"/>
        <w:numPr>
          <w:ilvl w:val="0"/>
          <w:numId w:val="71"/>
        </w:numPr>
        <w:spacing w:before="0" w:after="0"/>
        <w:rPr>
          <w:rFonts w:ascii="Arial" w:eastAsia="Times New Roman" w:hAnsi="Arial" w:cs="Arial"/>
          <w:b/>
          <w:sz w:val="22"/>
        </w:rPr>
      </w:pPr>
      <w:r w:rsidRPr="00631729">
        <w:rPr>
          <w:rFonts w:ascii="Arial" w:eastAsia="Times New Roman" w:hAnsi="Arial" w:cs="Arial"/>
          <w:b/>
          <w:i/>
          <w:iCs/>
          <w:sz w:val="22"/>
        </w:rPr>
        <w:t>Banker’s Acceptence</w:t>
      </w:r>
    </w:p>
    <w:p w:rsidR="00A63E18" w:rsidRPr="00631729" w:rsidRDefault="00A63E18" w:rsidP="00F80440">
      <w:pPr>
        <w:pStyle w:val="ListParagraph"/>
        <w:numPr>
          <w:ilvl w:val="0"/>
          <w:numId w:val="62"/>
        </w:numPr>
        <w:spacing w:before="0" w:after="0"/>
        <w:rPr>
          <w:rFonts w:ascii="Arial" w:hAnsi="Arial" w:cs="Arial"/>
          <w:b/>
          <w:sz w:val="22"/>
        </w:rPr>
      </w:pPr>
      <w:r w:rsidRPr="00631729">
        <w:rPr>
          <w:rFonts w:ascii="Arial" w:hAnsi="Arial" w:cs="Arial"/>
          <w:b/>
          <w:bCs/>
          <w:sz w:val="22"/>
        </w:rPr>
        <w:t>Resiko Investasi di Pasar Uang</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
          <w:iCs/>
          <w:sz w:val="22"/>
        </w:rPr>
        <w:t>Risiko pasar (interest-rate risk).</w:t>
      </w:r>
      <w:r w:rsidRPr="00631729">
        <w:rPr>
          <w:rFonts w:ascii="Arial" w:hAnsi="Arial" w:cs="Arial"/>
          <w:b/>
          <w:sz w:val="22"/>
        </w:rPr>
        <w:t> </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
          <w:iCs/>
          <w:sz w:val="22"/>
        </w:rPr>
        <w:t>Risiko reinvestment</w:t>
      </w:r>
      <w:r w:rsidRPr="00631729">
        <w:rPr>
          <w:rFonts w:ascii="Arial" w:hAnsi="Arial" w:cs="Arial"/>
          <w:b/>
          <w:sz w:val="22"/>
        </w:rPr>
        <w:t xml:space="preserve">. </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Cs/>
          <w:sz w:val="22"/>
        </w:rPr>
        <w:t xml:space="preserve">Risiko gagal </w:t>
      </w:r>
      <w:proofErr w:type="gramStart"/>
      <w:r w:rsidRPr="00631729">
        <w:rPr>
          <w:rFonts w:ascii="Arial" w:hAnsi="Arial" w:cs="Arial"/>
          <w:b/>
          <w:iCs/>
          <w:sz w:val="22"/>
        </w:rPr>
        <w:t>bayar</w:t>
      </w:r>
      <w:proofErr w:type="gramEnd"/>
      <w:r w:rsidRPr="00631729">
        <w:rPr>
          <w:rFonts w:ascii="Arial" w:hAnsi="Arial" w:cs="Arial"/>
          <w:b/>
          <w:sz w:val="22"/>
        </w:rPr>
        <w:t>. (</w:t>
      </w:r>
      <w:proofErr w:type="gramStart"/>
      <w:r w:rsidRPr="00631729">
        <w:rPr>
          <w:rFonts w:ascii="Arial" w:hAnsi="Arial" w:cs="Arial"/>
          <w:b/>
          <w:sz w:val="22"/>
        </w:rPr>
        <w:t>default</w:t>
      </w:r>
      <w:proofErr w:type="gramEnd"/>
      <w:r w:rsidRPr="00631729">
        <w:rPr>
          <w:rFonts w:ascii="Arial" w:hAnsi="Arial" w:cs="Arial"/>
          <w:b/>
          <w:sz w:val="22"/>
        </w:rPr>
        <w:t xml:space="preserve"> risk / credit risk.</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Cs/>
          <w:sz w:val="22"/>
        </w:rPr>
        <w:t>Risiko inflasi.</w:t>
      </w:r>
      <w:r w:rsidRPr="00631729">
        <w:rPr>
          <w:rFonts w:ascii="Arial" w:hAnsi="Arial" w:cs="Arial"/>
          <w:b/>
          <w:sz w:val="22"/>
        </w:rPr>
        <w:t> (</w:t>
      </w:r>
      <w:proofErr w:type="gramStart"/>
      <w:r w:rsidRPr="00631729">
        <w:rPr>
          <w:rFonts w:ascii="Arial" w:hAnsi="Arial" w:cs="Arial"/>
          <w:b/>
          <w:sz w:val="22"/>
        </w:rPr>
        <w:t>purchasing</w:t>
      </w:r>
      <w:proofErr w:type="gramEnd"/>
      <w:r w:rsidRPr="00631729">
        <w:rPr>
          <w:rFonts w:ascii="Arial" w:hAnsi="Arial" w:cs="Arial"/>
          <w:b/>
          <w:sz w:val="22"/>
        </w:rPr>
        <w:t xml:space="preserve"> power risk).</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
          <w:iCs/>
          <w:sz w:val="22"/>
        </w:rPr>
        <w:t>Risiko valuta (currency or exchange rate risk).</w:t>
      </w:r>
      <w:r w:rsidRPr="00631729">
        <w:rPr>
          <w:rFonts w:ascii="Arial" w:hAnsi="Arial" w:cs="Arial"/>
          <w:b/>
          <w:sz w:val="22"/>
        </w:rPr>
        <w:t> </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Cs/>
          <w:sz w:val="22"/>
        </w:rPr>
        <w:t>Risiko politik</w:t>
      </w:r>
      <w:r w:rsidRPr="00631729">
        <w:rPr>
          <w:rFonts w:ascii="Arial" w:hAnsi="Arial" w:cs="Arial"/>
          <w:b/>
          <w:sz w:val="22"/>
        </w:rPr>
        <w:t xml:space="preserve">. </w:t>
      </w:r>
    </w:p>
    <w:p w:rsidR="00A63E18" w:rsidRPr="00631729" w:rsidRDefault="00A63E18" w:rsidP="00F80440">
      <w:pPr>
        <w:pStyle w:val="ListParagraph"/>
        <w:numPr>
          <w:ilvl w:val="0"/>
          <w:numId w:val="72"/>
        </w:numPr>
        <w:spacing w:before="0" w:after="0"/>
        <w:rPr>
          <w:rFonts w:ascii="Arial" w:hAnsi="Arial" w:cs="Arial"/>
          <w:b/>
          <w:sz w:val="22"/>
        </w:rPr>
      </w:pPr>
      <w:r w:rsidRPr="00631729">
        <w:rPr>
          <w:rFonts w:ascii="Arial" w:hAnsi="Arial" w:cs="Arial"/>
          <w:b/>
          <w:i/>
          <w:iCs/>
          <w:sz w:val="22"/>
        </w:rPr>
        <w:t>Marketability atau Liquidity risk.</w:t>
      </w:r>
      <w:r w:rsidRPr="00631729">
        <w:rPr>
          <w:rFonts w:ascii="Arial" w:hAnsi="Arial" w:cs="Arial"/>
          <w:b/>
          <w:sz w:val="22"/>
        </w:rPr>
        <w:t> </w:t>
      </w:r>
    </w:p>
    <w:p w:rsidR="00A63E18" w:rsidRPr="00631729" w:rsidRDefault="00A63E18" w:rsidP="00F80440">
      <w:pPr>
        <w:pStyle w:val="ListParagraph"/>
        <w:numPr>
          <w:ilvl w:val="0"/>
          <w:numId w:val="62"/>
        </w:numPr>
        <w:spacing w:before="0" w:after="0"/>
        <w:rPr>
          <w:rFonts w:ascii="Arial" w:eastAsia="Times New Roman" w:hAnsi="Arial" w:cs="Arial"/>
          <w:b/>
          <w:sz w:val="22"/>
        </w:rPr>
      </w:pPr>
      <w:r w:rsidRPr="00631729">
        <w:rPr>
          <w:rFonts w:ascii="Arial" w:eastAsia="Times New Roman" w:hAnsi="Arial" w:cs="Arial"/>
          <w:b/>
          <w:bCs/>
          <w:sz w:val="22"/>
        </w:rPr>
        <w:t>Indikator Pasar Uang</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Suku bunga Pasar Uang Antar Bank (Rp)</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Volume transaksi Pasar Uang Antar Bank (Rp)</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Suku bunga Pasar Uang Antar Bank (US$)</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Volume transaksi Pasar Uang Antar Bank (US$)</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J1BOR (Jakarta Interbank Offered)</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Suku bunga deposito Rupiah (%/Th)</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Suku bunga deposito US$ (%/Th)</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Nilai Tukar Rupiah (Kurs)</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Suku bunga kredit</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Inflasi</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Indeks Harga Konsumen (IHK)</w:t>
      </w:r>
    </w:p>
    <w:p w:rsidR="00A63E18" w:rsidRPr="00631729" w:rsidRDefault="00A63E18" w:rsidP="00F80440">
      <w:pPr>
        <w:pStyle w:val="ListParagraph"/>
        <w:numPr>
          <w:ilvl w:val="0"/>
          <w:numId w:val="73"/>
        </w:numPr>
        <w:spacing w:before="0" w:after="0"/>
        <w:rPr>
          <w:rFonts w:ascii="Arial" w:eastAsia="Times New Roman" w:hAnsi="Arial" w:cs="Arial"/>
          <w:b/>
          <w:sz w:val="22"/>
        </w:rPr>
      </w:pPr>
      <w:r w:rsidRPr="00631729">
        <w:rPr>
          <w:rFonts w:ascii="Arial" w:eastAsia="Times New Roman" w:hAnsi="Arial" w:cs="Arial"/>
          <w:b/>
          <w:bCs/>
          <w:iCs/>
          <w:sz w:val="22"/>
        </w:rPr>
        <w:t>Sertifikat Bank Indonesi (SBI)</w:t>
      </w:r>
    </w:p>
    <w:p w:rsidR="00A63E18" w:rsidRDefault="00A63E18" w:rsidP="00150426">
      <w:pPr>
        <w:spacing w:before="0" w:after="0"/>
        <w:rPr>
          <w:rFonts w:ascii="Arial" w:eastAsia="Times New Roman" w:hAnsi="Arial" w:cs="Arial"/>
          <w:b/>
          <w:sz w:val="22"/>
        </w:rPr>
      </w:pPr>
    </w:p>
    <w:p w:rsidR="00150426" w:rsidRPr="00150426" w:rsidRDefault="00150426" w:rsidP="00150426">
      <w:pPr>
        <w:spacing w:before="0" w:after="0"/>
        <w:rPr>
          <w:rFonts w:ascii="Arial" w:eastAsia="Times New Roman" w:hAnsi="Arial" w:cs="Arial"/>
          <w:b/>
          <w:sz w:val="22"/>
        </w:rPr>
      </w:pPr>
    </w:p>
    <w:sectPr w:rsidR="00150426" w:rsidRPr="00150426" w:rsidSect="00567835">
      <w:headerReference w:type="default" r:id="rId20"/>
      <w:footerReference w:type="default" r:id="rId21"/>
      <w:pgSz w:w="11909" w:h="16834" w:code="9"/>
      <w:pgMar w:top="1872" w:right="1138" w:bottom="1138" w:left="1987" w:header="720" w:footer="720" w:gutter="0"/>
      <w:pgNumType w:start="2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D8" w:rsidRDefault="00011BD8" w:rsidP="009D3D37">
      <w:pPr>
        <w:spacing w:after="0" w:line="240" w:lineRule="auto"/>
      </w:pPr>
      <w:r>
        <w:separator/>
      </w:r>
    </w:p>
  </w:endnote>
  <w:endnote w:type="continuationSeparator" w:id="0">
    <w:p w:rsidR="00011BD8" w:rsidRDefault="00011BD8" w:rsidP="009D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08387"/>
      <w:docPartObj>
        <w:docPartGallery w:val="Page Numbers (Bottom of Page)"/>
        <w:docPartUnique/>
      </w:docPartObj>
    </w:sdtPr>
    <w:sdtEndPr>
      <w:rPr>
        <w:b/>
        <w:noProof/>
      </w:rPr>
    </w:sdtEndPr>
    <w:sdtContent>
      <w:p w:rsidR="00A63E18" w:rsidRPr="00427A6E" w:rsidRDefault="00A63E18">
        <w:pPr>
          <w:pStyle w:val="Footer"/>
          <w:jc w:val="center"/>
          <w:rPr>
            <w:b/>
          </w:rPr>
        </w:pPr>
        <w:r w:rsidRPr="00427A6E">
          <w:rPr>
            <w:b/>
          </w:rPr>
          <w:fldChar w:fldCharType="begin"/>
        </w:r>
        <w:r w:rsidRPr="00427A6E">
          <w:rPr>
            <w:b/>
          </w:rPr>
          <w:instrText xml:space="preserve"> PAGE   \* MERGEFORMAT </w:instrText>
        </w:r>
        <w:r w:rsidRPr="00427A6E">
          <w:rPr>
            <w:b/>
          </w:rPr>
          <w:fldChar w:fldCharType="separate"/>
        </w:r>
        <w:r w:rsidR="00567835">
          <w:rPr>
            <w:b/>
            <w:noProof/>
          </w:rPr>
          <w:t>248</w:t>
        </w:r>
        <w:r w:rsidRPr="00427A6E">
          <w:rPr>
            <w:b/>
            <w:noProof/>
          </w:rPr>
          <w:fldChar w:fldCharType="end"/>
        </w:r>
      </w:p>
    </w:sdtContent>
  </w:sdt>
  <w:p w:rsidR="00A63E18" w:rsidRDefault="00A63E18" w:rsidP="00E974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D8" w:rsidRDefault="00011BD8" w:rsidP="009D3D37">
      <w:pPr>
        <w:spacing w:after="0" w:line="240" w:lineRule="auto"/>
      </w:pPr>
      <w:r>
        <w:separator/>
      </w:r>
    </w:p>
  </w:footnote>
  <w:footnote w:type="continuationSeparator" w:id="0">
    <w:p w:rsidR="00011BD8" w:rsidRDefault="00011BD8" w:rsidP="009D3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18" w:rsidRDefault="00A63E18">
    <w:pPr>
      <w:pStyle w:val="Header"/>
      <w:jc w:val="right"/>
    </w:pPr>
  </w:p>
  <w:p w:rsidR="00A63E18" w:rsidRDefault="00A63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17F"/>
    <w:multiLevelType w:val="hybridMultilevel"/>
    <w:tmpl w:val="2FF2DD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1451D3"/>
    <w:multiLevelType w:val="hybridMultilevel"/>
    <w:tmpl w:val="01E88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37D1"/>
    <w:multiLevelType w:val="hybridMultilevel"/>
    <w:tmpl w:val="18CE101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9BA45A4"/>
    <w:multiLevelType w:val="hybridMultilevel"/>
    <w:tmpl w:val="A43055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70290"/>
    <w:multiLevelType w:val="hybridMultilevel"/>
    <w:tmpl w:val="FB1022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6E3522"/>
    <w:multiLevelType w:val="hybridMultilevel"/>
    <w:tmpl w:val="7256EA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810800"/>
    <w:multiLevelType w:val="hybridMultilevel"/>
    <w:tmpl w:val="60C4AD5A"/>
    <w:lvl w:ilvl="0" w:tplc="04090011">
      <w:start w:val="1"/>
      <w:numFmt w:val="decimal"/>
      <w:lvlText w:val="%1)"/>
      <w:lvlJc w:val="left"/>
      <w:pPr>
        <w:ind w:left="720" w:hanging="360"/>
      </w:pPr>
    </w:lvl>
    <w:lvl w:ilvl="1" w:tplc="56CC668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B4A04"/>
    <w:multiLevelType w:val="hybridMultilevel"/>
    <w:tmpl w:val="5A62C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9177C"/>
    <w:multiLevelType w:val="hybridMultilevel"/>
    <w:tmpl w:val="5798D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D1D8B"/>
    <w:multiLevelType w:val="hybridMultilevel"/>
    <w:tmpl w:val="1996FEC8"/>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0">
    <w:nsid w:val="119003A5"/>
    <w:multiLevelType w:val="hybridMultilevel"/>
    <w:tmpl w:val="F9745A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347A97"/>
    <w:multiLevelType w:val="hybridMultilevel"/>
    <w:tmpl w:val="878ED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744854"/>
    <w:multiLevelType w:val="multilevel"/>
    <w:tmpl w:val="F67205F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15CA2BBA"/>
    <w:multiLevelType w:val="hybridMultilevel"/>
    <w:tmpl w:val="8FE26B2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B6C25BF"/>
    <w:multiLevelType w:val="hybridMultilevel"/>
    <w:tmpl w:val="B96CD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BD4F3A"/>
    <w:multiLevelType w:val="hybridMultilevel"/>
    <w:tmpl w:val="4F1A2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0376FB"/>
    <w:multiLevelType w:val="hybridMultilevel"/>
    <w:tmpl w:val="16B09F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0E30C5"/>
    <w:multiLevelType w:val="hybridMultilevel"/>
    <w:tmpl w:val="62F029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7C479B"/>
    <w:multiLevelType w:val="hybridMultilevel"/>
    <w:tmpl w:val="844003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B70FE2"/>
    <w:multiLevelType w:val="hybridMultilevel"/>
    <w:tmpl w:val="068431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65C5DD9"/>
    <w:multiLevelType w:val="hybridMultilevel"/>
    <w:tmpl w:val="AB3A7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6C32F8C"/>
    <w:multiLevelType w:val="hybridMultilevel"/>
    <w:tmpl w:val="AB4C23C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7D24A8B"/>
    <w:multiLevelType w:val="hybridMultilevel"/>
    <w:tmpl w:val="132E0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127B07"/>
    <w:multiLevelType w:val="hybridMultilevel"/>
    <w:tmpl w:val="04FEC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C43126"/>
    <w:multiLevelType w:val="hybridMultilevel"/>
    <w:tmpl w:val="004EF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F30843"/>
    <w:multiLevelType w:val="hybridMultilevel"/>
    <w:tmpl w:val="52ACE6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E11A60"/>
    <w:multiLevelType w:val="hybridMultilevel"/>
    <w:tmpl w:val="2C8EC3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FFA542F"/>
    <w:multiLevelType w:val="hybridMultilevel"/>
    <w:tmpl w:val="A8646C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00A2C9C"/>
    <w:multiLevelType w:val="hybridMultilevel"/>
    <w:tmpl w:val="20C6B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3381B31"/>
    <w:multiLevelType w:val="hybridMultilevel"/>
    <w:tmpl w:val="A3DCD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2D6E7C"/>
    <w:multiLevelType w:val="hybridMultilevel"/>
    <w:tmpl w:val="C51C5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70458A9"/>
    <w:multiLevelType w:val="hybridMultilevel"/>
    <w:tmpl w:val="1F4AC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966906"/>
    <w:multiLevelType w:val="hybridMultilevel"/>
    <w:tmpl w:val="C0E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B21B5D"/>
    <w:multiLevelType w:val="hybridMultilevel"/>
    <w:tmpl w:val="8ED02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17472A"/>
    <w:multiLevelType w:val="hybridMultilevel"/>
    <w:tmpl w:val="C20485E2"/>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3A3C4D93"/>
    <w:multiLevelType w:val="hybridMultilevel"/>
    <w:tmpl w:val="66506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D274B6A"/>
    <w:multiLevelType w:val="hybridMultilevel"/>
    <w:tmpl w:val="623031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7A1480"/>
    <w:multiLevelType w:val="hybridMultilevel"/>
    <w:tmpl w:val="4BF8D038"/>
    <w:lvl w:ilvl="0" w:tplc="2A10FD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F926F8"/>
    <w:multiLevelType w:val="hybridMultilevel"/>
    <w:tmpl w:val="717E79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2795B08"/>
    <w:multiLevelType w:val="hybridMultilevel"/>
    <w:tmpl w:val="121C0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BD5823"/>
    <w:multiLevelType w:val="hybridMultilevel"/>
    <w:tmpl w:val="131C89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520DBE"/>
    <w:multiLevelType w:val="hybridMultilevel"/>
    <w:tmpl w:val="0B9CA1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853068"/>
    <w:multiLevelType w:val="hybridMultilevel"/>
    <w:tmpl w:val="72603B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74D24C2"/>
    <w:multiLevelType w:val="hybridMultilevel"/>
    <w:tmpl w:val="BC5A7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3E4140"/>
    <w:multiLevelType w:val="hybridMultilevel"/>
    <w:tmpl w:val="0C50CE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C9C4BBE"/>
    <w:multiLevelType w:val="hybridMultilevel"/>
    <w:tmpl w:val="F21C9B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CF105AD"/>
    <w:multiLevelType w:val="hybridMultilevel"/>
    <w:tmpl w:val="B582A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177D6D"/>
    <w:multiLevelType w:val="hybridMultilevel"/>
    <w:tmpl w:val="517EC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700F0E"/>
    <w:multiLevelType w:val="hybridMultilevel"/>
    <w:tmpl w:val="8A600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070B75"/>
    <w:multiLevelType w:val="hybridMultilevel"/>
    <w:tmpl w:val="6B0660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8784E65"/>
    <w:multiLevelType w:val="hybridMultilevel"/>
    <w:tmpl w:val="1736B4C2"/>
    <w:lvl w:ilvl="0" w:tplc="0409000F">
      <w:start w:val="1"/>
      <w:numFmt w:val="decimal"/>
      <w:lvlText w:val="%1."/>
      <w:lvlJc w:val="left"/>
      <w:pPr>
        <w:ind w:left="1080" w:hanging="360"/>
      </w:pPr>
    </w:lvl>
    <w:lvl w:ilvl="1" w:tplc="EAC05314">
      <w:start w:val="1"/>
      <w:numFmt w:val="lowerLetter"/>
      <w:lvlText w:val="%2)"/>
      <w:lvlJc w:val="left"/>
      <w:pPr>
        <w:ind w:left="1995" w:hanging="55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A1F12E1"/>
    <w:multiLevelType w:val="hybridMultilevel"/>
    <w:tmpl w:val="FA1A3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AE1395"/>
    <w:multiLevelType w:val="hybridMultilevel"/>
    <w:tmpl w:val="210C4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A93842"/>
    <w:multiLevelType w:val="hybridMultilevel"/>
    <w:tmpl w:val="C4C0AB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F922E95"/>
    <w:multiLevelType w:val="hybridMultilevel"/>
    <w:tmpl w:val="7D92B4AA"/>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nsid w:val="60612AC0"/>
    <w:multiLevelType w:val="hybridMultilevel"/>
    <w:tmpl w:val="9A74B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1B65766"/>
    <w:multiLevelType w:val="hybridMultilevel"/>
    <w:tmpl w:val="557E4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57B7657"/>
    <w:multiLevelType w:val="hybridMultilevel"/>
    <w:tmpl w:val="684C9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6731F59"/>
    <w:multiLevelType w:val="hybridMultilevel"/>
    <w:tmpl w:val="98185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F95170"/>
    <w:multiLevelType w:val="hybridMultilevel"/>
    <w:tmpl w:val="E0606F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A47767A"/>
    <w:multiLevelType w:val="hybridMultilevel"/>
    <w:tmpl w:val="D1B0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BE04A6D"/>
    <w:multiLevelType w:val="hybridMultilevel"/>
    <w:tmpl w:val="F3827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C611537"/>
    <w:multiLevelType w:val="hybridMultilevel"/>
    <w:tmpl w:val="C8FC2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F6422C7"/>
    <w:multiLevelType w:val="hybridMultilevel"/>
    <w:tmpl w:val="C4BABAF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71F100AE"/>
    <w:multiLevelType w:val="hybridMultilevel"/>
    <w:tmpl w:val="A52AC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37A69FC"/>
    <w:multiLevelType w:val="hybridMultilevel"/>
    <w:tmpl w:val="7E1EE2E2"/>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nsid w:val="76416F3D"/>
    <w:multiLevelType w:val="hybridMultilevel"/>
    <w:tmpl w:val="967ED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6E754F1"/>
    <w:multiLevelType w:val="hybridMultilevel"/>
    <w:tmpl w:val="C696DC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81C2BB2"/>
    <w:multiLevelType w:val="hybridMultilevel"/>
    <w:tmpl w:val="9926EC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9BF68E8"/>
    <w:multiLevelType w:val="hybridMultilevel"/>
    <w:tmpl w:val="174AAF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332B25"/>
    <w:multiLevelType w:val="hybridMultilevel"/>
    <w:tmpl w:val="E592B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EC702C"/>
    <w:multiLevelType w:val="hybridMultilevel"/>
    <w:tmpl w:val="4BFEA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EC5D56"/>
    <w:multiLevelType w:val="hybridMultilevel"/>
    <w:tmpl w:val="BBB47D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9"/>
  </w:num>
  <w:num w:numId="2">
    <w:abstractNumId w:val="68"/>
  </w:num>
  <w:num w:numId="3">
    <w:abstractNumId w:val="67"/>
  </w:num>
  <w:num w:numId="4">
    <w:abstractNumId w:val="5"/>
  </w:num>
  <w:num w:numId="5">
    <w:abstractNumId w:val="24"/>
  </w:num>
  <w:num w:numId="6">
    <w:abstractNumId w:val="64"/>
  </w:num>
  <w:num w:numId="7">
    <w:abstractNumId w:val="48"/>
  </w:num>
  <w:num w:numId="8">
    <w:abstractNumId w:val="18"/>
  </w:num>
  <w:num w:numId="9">
    <w:abstractNumId w:val="14"/>
  </w:num>
  <w:num w:numId="10">
    <w:abstractNumId w:val="40"/>
  </w:num>
  <w:num w:numId="11">
    <w:abstractNumId w:val="62"/>
  </w:num>
  <w:num w:numId="12">
    <w:abstractNumId w:val="3"/>
  </w:num>
  <w:num w:numId="13">
    <w:abstractNumId w:val="57"/>
  </w:num>
  <w:num w:numId="14">
    <w:abstractNumId w:val="72"/>
  </w:num>
  <w:num w:numId="15">
    <w:abstractNumId w:val="22"/>
  </w:num>
  <w:num w:numId="16">
    <w:abstractNumId w:val="53"/>
  </w:num>
  <w:num w:numId="17">
    <w:abstractNumId w:val="12"/>
  </w:num>
  <w:num w:numId="18">
    <w:abstractNumId w:val="42"/>
  </w:num>
  <w:num w:numId="19">
    <w:abstractNumId w:val="27"/>
  </w:num>
  <w:num w:numId="20">
    <w:abstractNumId w:val="10"/>
  </w:num>
  <w:num w:numId="21">
    <w:abstractNumId w:val="16"/>
  </w:num>
  <w:num w:numId="22">
    <w:abstractNumId w:val="47"/>
  </w:num>
  <w:num w:numId="23">
    <w:abstractNumId w:val="45"/>
  </w:num>
  <w:num w:numId="24">
    <w:abstractNumId w:val="70"/>
  </w:num>
  <w:num w:numId="25">
    <w:abstractNumId w:val="17"/>
  </w:num>
  <w:num w:numId="26">
    <w:abstractNumId w:val="55"/>
  </w:num>
  <w:num w:numId="27">
    <w:abstractNumId w:val="60"/>
  </w:num>
  <w:num w:numId="28">
    <w:abstractNumId w:val="66"/>
  </w:num>
  <w:num w:numId="29">
    <w:abstractNumId w:val="41"/>
  </w:num>
  <w:num w:numId="30">
    <w:abstractNumId w:val="1"/>
  </w:num>
  <w:num w:numId="31">
    <w:abstractNumId w:val="50"/>
  </w:num>
  <w:num w:numId="32">
    <w:abstractNumId w:val="11"/>
  </w:num>
  <w:num w:numId="33">
    <w:abstractNumId w:val="38"/>
  </w:num>
  <w:num w:numId="34">
    <w:abstractNumId w:val="36"/>
  </w:num>
  <w:num w:numId="35">
    <w:abstractNumId w:val="6"/>
  </w:num>
  <w:num w:numId="36">
    <w:abstractNumId w:val="37"/>
  </w:num>
  <w:num w:numId="37">
    <w:abstractNumId w:val="0"/>
  </w:num>
  <w:num w:numId="38">
    <w:abstractNumId w:val="2"/>
  </w:num>
  <w:num w:numId="39">
    <w:abstractNumId w:val="13"/>
  </w:num>
  <w:num w:numId="40">
    <w:abstractNumId w:val="54"/>
  </w:num>
  <w:num w:numId="41">
    <w:abstractNumId w:val="34"/>
  </w:num>
  <w:num w:numId="42">
    <w:abstractNumId w:val="9"/>
  </w:num>
  <w:num w:numId="43">
    <w:abstractNumId w:val="19"/>
  </w:num>
  <w:num w:numId="44">
    <w:abstractNumId w:val="44"/>
  </w:num>
  <w:num w:numId="45">
    <w:abstractNumId w:val="21"/>
  </w:num>
  <w:num w:numId="46">
    <w:abstractNumId w:val="65"/>
  </w:num>
  <w:num w:numId="47">
    <w:abstractNumId w:val="63"/>
  </w:num>
  <w:num w:numId="48">
    <w:abstractNumId w:val="20"/>
  </w:num>
  <w:num w:numId="49">
    <w:abstractNumId w:val="43"/>
  </w:num>
  <w:num w:numId="50">
    <w:abstractNumId w:val="7"/>
  </w:num>
  <w:num w:numId="51">
    <w:abstractNumId w:val="25"/>
  </w:num>
  <w:num w:numId="52">
    <w:abstractNumId w:val="26"/>
  </w:num>
  <w:num w:numId="53">
    <w:abstractNumId w:val="32"/>
  </w:num>
  <w:num w:numId="54">
    <w:abstractNumId w:val="8"/>
  </w:num>
  <w:num w:numId="55">
    <w:abstractNumId w:val="30"/>
  </w:num>
  <w:num w:numId="56">
    <w:abstractNumId w:val="46"/>
  </w:num>
  <w:num w:numId="57">
    <w:abstractNumId w:val="29"/>
  </w:num>
  <w:num w:numId="58">
    <w:abstractNumId w:val="23"/>
  </w:num>
  <w:num w:numId="59">
    <w:abstractNumId w:val="71"/>
  </w:num>
  <w:num w:numId="60">
    <w:abstractNumId w:val="49"/>
  </w:num>
  <w:num w:numId="61">
    <w:abstractNumId w:val="4"/>
  </w:num>
  <w:num w:numId="62">
    <w:abstractNumId w:val="35"/>
  </w:num>
  <w:num w:numId="63">
    <w:abstractNumId w:val="58"/>
  </w:num>
  <w:num w:numId="64">
    <w:abstractNumId w:val="51"/>
  </w:num>
  <w:num w:numId="65">
    <w:abstractNumId w:val="61"/>
  </w:num>
  <w:num w:numId="66">
    <w:abstractNumId w:val="56"/>
  </w:num>
  <w:num w:numId="67">
    <w:abstractNumId w:val="52"/>
  </w:num>
  <w:num w:numId="68">
    <w:abstractNumId w:val="15"/>
  </w:num>
  <w:num w:numId="69">
    <w:abstractNumId w:val="39"/>
  </w:num>
  <w:num w:numId="70">
    <w:abstractNumId w:val="28"/>
  </w:num>
  <w:num w:numId="71">
    <w:abstractNumId w:val="33"/>
  </w:num>
  <w:num w:numId="72">
    <w:abstractNumId w:val="69"/>
  </w:num>
  <w:num w:numId="73">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04"/>
    <w:rsid w:val="00011BD8"/>
    <w:rsid w:val="00012F84"/>
    <w:rsid w:val="000178F2"/>
    <w:rsid w:val="000246B1"/>
    <w:rsid w:val="00033476"/>
    <w:rsid w:val="00043C4C"/>
    <w:rsid w:val="00057AC6"/>
    <w:rsid w:val="0008583E"/>
    <w:rsid w:val="0009392F"/>
    <w:rsid w:val="000951AA"/>
    <w:rsid w:val="000A33AD"/>
    <w:rsid w:val="000B4EDA"/>
    <w:rsid w:val="000C2578"/>
    <w:rsid w:val="000E35E4"/>
    <w:rsid w:val="000E66DA"/>
    <w:rsid w:val="000F3A48"/>
    <w:rsid w:val="00114E28"/>
    <w:rsid w:val="00130DE3"/>
    <w:rsid w:val="0014776B"/>
    <w:rsid w:val="00150080"/>
    <w:rsid w:val="00150426"/>
    <w:rsid w:val="00154798"/>
    <w:rsid w:val="0019038D"/>
    <w:rsid w:val="0019479E"/>
    <w:rsid w:val="00195B94"/>
    <w:rsid w:val="001B0D1B"/>
    <w:rsid w:val="001D3DAA"/>
    <w:rsid w:val="001E2479"/>
    <w:rsid w:val="001E7C2E"/>
    <w:rsid w:val="00201CD8"/>
    <w:rsid w:val="00215503"/>
    <w:rsid w:val="00216D2C"/>
    <w:rsid w:val="00266B0B"/>
    <w:rsid w:val="0027193C"/>
    <w:rsid w:val="00297444"/>
    <w:rsid w:val="002A0A4F"/>
    <w:rsid w:val="002A12B5"/>
    <w:rsid w:val="002B38BA"/>
    <w:rsid w:val="002B3FCD"/>
    <w:rsid w:val="002B61E9"/>
    <w:rsid w:val="002B6322"/>
    <w:rsid w:val="002B7992"/>
    <w:rsid w:val="002D3347"/>
    <w:rsid w:val="002E480D"/>
    <w:rsid w:val="002F1A49"/>
    <w:rsid w:val="00317B25"/>
    <w:rsid w:val="00322BDF"/>
    <w:rsid w:val="00332307"/>
    <w:rsid w:val="00336329"/>
    <w:rsid w:val="0033641A"/>
    <w:rsid w:val="00336B21"/>
    <w:rsid w:val="00351CCA"/>
    <w:rsid w:val="00356A22"/>
    <w:rsid w:val="00362917"/>
    <w:rsid w:val="00376E80"/>
    <w:rsid w:val="0038398A"/>
    <w:rsid w:val="003944CD"/>
    <w:rsid w:val="003A0430"/>
    <w:rsid w:val="003B14DB"/>
    <w:rsid w:val="003C763A"/>
    <w:rsid w:val="003F0937"/>
    <w:rsid w:val="00423FF7"/>
    <w:rsid w:val="00424CEF"/>
    <w:rsid w:val="00426B17"/>
    <w:rsid w:val="00427A6E"/>
    <w:rsid w:val="00443692"/>
    <w:rsid w:val="004534A1"/>
    <w:rsid w:val="004632E2"/>
    <w:rsid w:val="0047250C"/>
    <w:rsid w:val="00475213"/>
    <w:rsid w:val="004802BC"/>
    <w:rsid w:val="004913DC"/>
    <w:rsid w:val="004938B0"/>
    <w:rsid w:val="00495730"/>
    <w:rsid w:val="004A6B12"/>
    <w:rsid w:val="004B05BA"/>
    <w:rsid w:val="004B1485"/>
    <w:rsid w:val="004B6B14"/>
    <w:rsid w:val="004C23DD"/>
    <w:rsid w:val="004C7AE8"/>
    <w:rsid w:val="004D1BE1"/>
    <w:rsid w:val="004E7F4D"/>
    <w:rsid w:val="005062D7"/>
    <w:rsid w:val="00512EAD"/>
    <w:rsid w:val="0051367B"/>
    <w:rsid w:val="00521F06"/>
    <w:rsid w:val="00535407"/>
    <w:rsid w:val="005413C8"/>
    <w:rsid w:val="005419C0"/>
    <w:rsid w:val="0054318D"/>
    <w:rsid w:val="005515FF"/>
    <w:rsid w:val="005541E6"/>
    <w:rsid w:val="005566CA"/>
    <w:rsid w:val="00567835"/>
    <w:rsid w:val="005830B5"/>
    <w:rsid w:val="005837A6"/>
    <w:rsid w:val="005A6874"/>
    <w:rsid w:val="005B0AB5"/>
    <w:rsid w:val="005B32B4"/>
    <w:rsid w:val="005B610E"/>
    <w:rsid w:val="005B7E66"/>
    <w:rsid w:val="005C0546"/>
    <w:rsid w:val="005C1C4C"/>
    <w:rsid w:val="005C2ACF"/>
    <w:rsid w:val="005E7C7B"/>
    <w:rsid w:val="005F7495"/>
    <w:rsid w:val="0060246C"/>
    <w:rsid w:val="00603BD7"/>
    <w:rsid w:val="00614154"/>
    <w:rsid w:val="00615B3C"/>
    <w:rsid w:val="00631729"/>
    <w:rsid w:val="0065073D"/>
    <w:rsid w:val="006615A2"/>
    <w:rsid w:val="0066231D"/>
    <w:rsid w:val="00671408"/>
    <w:rsid w:val="006A1355"/>
    <w:rsid w:val="006B6AFF"/>
    <w:rsid w:val="006D2FFD"/>
    <w:rsid w:val="006F404E"/>
    <w:rsid w:val="006F4E0A"/>
    <w:rsid w:val="006F6628"/>
    <w:rsid w:val="00712BD0"/>
    <w:rsid w:val="00736069"/>
    <w:rsid w:val="00746AE4"/>
    <w:rsid w:val="00766F27"/>
    <w:rsid w:val="007A2C0F"/>
    <w:rsid w:val="007B14E0"/>
    <w:rsid w:val="007C2F59"/>
    <w:rsid w:val="007D1E44"/>
    <w:rsid w:val="007D5404"/>
    <w:rsid w:val="007E0A95"/>
    <w:rsid w:val="007F2846"/>
    <w:rsid w:val="00800CE6"/>
    <w:rsid w:val="00805814"/>
    <w:rsid w:val="00807EEA"/>
    <w:rsid w:val="00817378"/>
    <w:rsid w:val="00817802"/>
    <w:rsid w:val="00823856"/>
    <w:rsid w:val="00823CA2"/>
    <w:rsid w:val="0082572F"/>
    <w:rsid w:val="00845A72"/>
    <w:rsid w:val="00851A3C"/>
    <w:rsid w:val="008656F9"/>
    <w:rsid w:val="008860DD"/>
    <w:rsid w:val="0088612B"/>
    <w:rsid w:val="008A3F3E"/>
    <w:rsid w:val="008A5F5F"/>
    <w:rsid w:val="008A679C"/>
    <w:rsid w:val="008B148A"/>
    <w:rsid w:val="008C0B04"/>
    <w:rsid w:val="008C6FA6"/>
    <w:rsid w:val="008E2CF8"/>
    <w:rsid w:val="008F6636"/>
    <w:rsid w:val="00901F06"/>
    <w:rsid w:val="0090340D"/>
    <w:rsid w:val="00907AEA"/>
    <w:rsid w:val="009123AE"/>
    <w:rsid w:val="0092019B"/>
    <w:rsid w:val="00922E1B"/>
    <w:rsid w:val="00930857"/>
    <w:rsid w:val="00950607"/>
    <w:rsid w:val="00955A1A"/>
    <w:rsid w:val="00967EC0"/>
    <w:rsid w:val="00981102"/>
    <w:rsid w:val="00994DD1"/>
    <w:rsid w:val="009C1BEE"/>
    <w:rsid w:val="009D3D37"/>
    <w:rsid w:val="009D5358"/>
    <w:rsid w:val="009E185F"/>
    <w:rsid w:val="009F1DB4"/>
    <w:rsid w:val="009F4C85"/>
    <w:rsid w:val="009F7D71"/>
    <w:rsid w:val="00A112C8"/>
    <w:rsid w:val="00A320A6"/>
    <w:rsid w:val="00A53C75"/>
    <w:rsid w:val="00A62F76"/>
    <w:rsid w:val="00A63E18"/>
    <w:rsid w:val="00A6581A"/>
    <w:rsid w:val="00A671B8"/>
    <w:rsid w:val="00A8169B"/>
    <w:rsid w:val="00A9145F"/>
    <w:rsid w:val="00A93D91"/>
    <w:rsid w:val="00A95871"/>
    <w:rsid w:val="00AB0CE7"/>
    <w:rsid w:val="00AB789F"/>
    <w:rsid w:val="00AC5B91"/>
    <w:rsid w:val="00AF3EB0"/>
    <w:rsid w:val="00AF69D4"/>
    <w:rsid w:val="00B21BC0"/>
    <w:rsid w:val="00B30142"/>
    <w:rsid w:val="00B4099A"/>
    <w:rsid w:val="00B4449C"/>
    <w:rsid w:val="00B449D7"/>
    <w:rsid w:val="00B56FBD"/>
    <w:rsid w:val="00B57D8B"/>
    <w:rsid w:val="00B62606"/>
    <w:rsid w:val="00B63F52"/>
    <w:rsid w:val="00B83E5C"/>
    <w:rsid w:val="00B87CC2"/>
    <w:rsid w:val="00B87F68"/>
    <w:rsid w:val="00B91023"/>
    <w:rsid w:val="00B94745"/>
    <w:rsid w:val="00B96238"/>
    <w:rsid w:val="00BB0CDC"/>
    <w:rsid w:val="00BB3625"/>
    <w:rsid w:val="00BD2E74"/>
    <w:rsid w:val="00BD5121"/>
    <w:rsid w:val="00BD5E8C"/>
    <w:rsid w:val="00BE315D"/>
    <w:rsid w:val="00BE5B41"/>
    <w:rsid w:val="00C21AD9"/>
    <w:rsid w:val="00C30F37"/>
    <w:rsid w:val="00C41E47"/>
    <w:rsid w:val="00C45F7F"/>
    <w:rsid w:val="00C6658B"/>
    <w:rsid w:val="00C74317"/>
    <w:rsid w:val="00C865EB"/>
    <w:rsid w:val="00C97F56"/>
    <w:rsid w:val="00CB5762"/>
    <w:rsid w:val="00CC1B62"/>
    <w:rsid w:val="00CD3195"/>
    <w:rsid w:val="00CE4DD9"/>
    <w:rsid w:val="00CE64D9"/>
    <w:rsid w:val="00CF043B"/>
    <w:rsid w:val="00CF6FE3"/>
    <w:rsid w:val="00D00EF7"/>
    <w:rsid w:val="00D031B3"/>
    <w:rsid w:val="00D20F23"/>
    <w:rsid w:val="00D27579"/>
    <w:rsid w:val="00D3548D"/>
    <w:rsid w:val="00D43881"/>
    <w:rsid w:val="00D4509F"/>
    <w:rsid w:val="00D64464"/>
    <w:rsid w:val="00D85C07"/>
    <w:rsid w:val="00D8639C"/>
    <w:rsid w:val="00D9006F"/>
    <w:rsid w:val="00DA21E0"/>
    <w:rsid w:val="00DC2658"/>
    <w:rsid w:val="00DD4B49"/>
    <w:rsid w:val="00E06C40"/>
    <w:rsid w:val="00E07BE3"/>
    <w:rsid w:val="00E20BBA"/>
    <w:rsid w:val="00E32255"/>
    <w:rsid w:val="00E572CA"/>
    <w:rsid w:val="00E661C3"/>
    <w:rsid w:val="00E665DA"/>
    <w:rsid w:val="00E721B8"/>
    <w:rsid w:val="00E81D07"/>
    <w:rsid w:val="00E87939"/>
    <w:rsid w:val="00E97460"/>
    <w:rsid w:val="00EA12E9"/>
    <w:rsid w:val="00EB1D74"/>
    <w:rsid w:val="00EB7AAF"/>
    <w:rsid w:val="00EC47B3"/>
    <w:rsid w:val="00EE10BE"/>
    <w:rsid w:val="00EE3DA8"/>
    <w:rsid w:val="00EE5373"/>
    <w:rsid w:val="00EE5E01"/>
    <w:rsid w:val="00F14897"/>
    <w:rsid w:val="00F248EA"/>
    <w:rsid w:val="00F50907"/>
    <w:rsid w:val="00F70A0D"/>
    <w:rsid w:val="00F72FF3"/>
    <w:rsid w:val="00F733BE"/>
    <w:rsid w:val="00F77002"/>
    <w:rsid w:val="00F80440"/>
    <w:rsid w:val="00F812C1"/>
    <w:rsid w:val="00F85871"/>
    <w:rsid w:val="00F91018"/>
    <w:rsid w:val="00FA161C"/>
    <w:rsid w:val="00FA540C"/>
    <w:rsid w:val="00FC1A20"/>
    <w:rsid w:val="00FE3749"/>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E6"/>
    <w:pPr>
      <w:spacing w:before="240" w:after="4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D5404"/>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540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D5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04"/>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7D5404"/>
    <w:rPr>
      <w:rFonts w:asciiTheme="majorHAnsi" w:eastAsiaTheme="majorEastAsia" w:hAnsiTheme="majorHAnsi" w:cstheme="majorBidi"/>
      <w:b/>
      <w:bCs/>
      <w:color w:val="4F81BD" w:themeColor="accent1"/>
      <w:sz w:val="24"/>
    </w:rPr>
  </w:style>
  <w:style w:type="paragraph" w:styleId="ListParagraph">
    <w:name w:val="List Paragraph"/>
    <w:basedOn w:val="Normal"/>
    <w:qFormat/>
    <w:rsid w:val="007D5404"/>
    <w:pPr>
      <w:ind w:left="720"/>
      <w:contextualSpacing/>
    </w:pPr>
  </w:style>
  <w:style w:type="character" w:customStyle="1" w:styleId="Heading2Char">
    <w:name w:val="Heading 2 Char"/>
    <w:basedOn w:val="DefaultParagraphFont"/>
    <w:link w:val="Heading2"/>
    <w:uiPriority w:val="9"/>
    <w:rsid w:val="007D540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CF043B"/>
    <w:rPr>
      <w:color w:val="0000FF" w:themeColor="hyperlink"/>
      <w:u w:val="single"/>
    </w:rPr>
  </w:style>
  <w:style w:type="paragraph" w:styleId="NormalWeb">
    <w:name w:val="Normal (Web)"/>
    <w:basedOn w:val="Normal"/>
    <w:uiPriority w:val="99"/>
    <w:unhideWhenUsed/>
    <w:rsid w:val="00CF043B"/>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F043B"/>
  </w:style>
  <w:style w:type="paragraph" w:styleId="BalloonText">
    <w:name w:val="Balloon Text"/>
    <w:basedOn w:val="Normal"/>
    <w:link w:val="BalloonTextChar"/>
    <w:uiPriority w:val="99"/>
    <w:semiHidden/>
    <w:unhideWhenUsed/>
    <w:rsid w:val="00D4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9F"/>
    <w:rPr>
      <w:rFonts w:ascii="Tahoma" w:hAnsi="Tahoma" w:cs="Tahoma"/>
      <w:sz w:val="16"/>
      <w:szCs w:val="16"/>
    </w:rPr>
  </w:style>
  <w:style w:type="paragraph" w:styleId="Header">
    <w:name w:val="header"/>
    <w:basedOn w:val="Normal"/>
    <w:link w:val="HeaderChar"/>
    <w:uiPriority w:val="99"/>
    <w:unhideWhenUsed/>
    <w:rsid w:val="009D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37"/>
    <w:rPr>
      <w:rFonts w:ascii="Times New Roman" w:hAnsi="Times New Roman"/>
      <w:sz w:val="24"/>
    </w:rPr>
  </w:style>
  <w:style w:type="paragraph" w:styleId="Footer">
    <w:name w:val="footer"/>
    <w:basedOn w:val="Normal"/>
    <w:link w:val="FooterChar"/>
    <w:uiPriority w:val="99"/>
    <w:unhideWhenUsed/>
    <w:rsid w:val="009D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37"/>
    <w:rPr>
      <w:rFonts w:ascii="Times New Roman" w:hAnsi="Times New Roman"/>
      <w:sz w:val="24"/>
    </w:rPr>
  </w:style>
  <w:style w:type="paragraph" w:styleId="TOC1">
    <w:name w:val="toc 1"/>
    <w:basedOn w:val="Normal"/>
    <w:next w:val="Normal"/>
    <w:autoRedefine/>
    <w:uiPriority w:val="39"/>
    <w:unhideWhenUsed/>
    <w:rsid w:val="009D3D37"/>
    <w:pPr>
      <w:spacing w:after="100"/>
    </w:pPr>
  </w:style>
  <w:style w:type="paragraph" w:styleId="TOC2">
    <w:name w:val="toc 2"/>
    <w:basedOn w:val="Normal"/>
    <w:next w:val="Normal"/>
    <w:autoRedefine/>
    <w:uiPriority w:val="39"/>
    <w:unhideWhenUsed/>
    <w:rsid w:val="009D3D37"/>
    <w:pPr>
      <w:spacing w:after="100"/>
      <w:ind w:left="240"/>
    </w:pPr>
  </w:style>
  <w:style w:type="paragraph" w:styleId="Bibliography">
    <w:name w:val="Bibliography"/>
    <w:basedOn w:val="Normal"/>
    <w:next w:val="Normal"/>
    <w:uiPriority w:val="37"/>
    <w:unhideWhenUsed/>
    <w:rsid w:val="00930857"/>
  </w:style>
  <w:style w:type="paragraph" w:styleId="FootnoteText">
    <w:name w:val="footnote text"/>
    <w:basedOn w:val="Normal"/>
    <w:link w:val="FootnoteTextChar"/>
    <w:uiPriority w:val="99"/>
    <w:semiHidden/>
    <w:unhideWhenUsed/>
    <w:rsid w:val="0044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92"/>
    <w:rPr>
      <w:rFonts w:ascii="Times New Roman" w:hAnsi="Times New Roman"/>
      <w:sz w:val="20"/>
      <w:szCs w:val="20"/>
    </w:rPr>
  </w:style>
  <w:style w:type="character" w:styleId="FootnoteReference">
    <w:name w:val="footnote reference"/>
    <w:basedOn w:val="DefaultParagraphFont"/>
    <w:uiPriority w:val="99"/>
    <w:semiHidden/>
    <w:unhideWhenUsed/>
    <w:rsid w:val="004436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E6"/>
    <w:pPr>
      <w:spacing w:before="240" w:after="4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D5404"/>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540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D5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04"/>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7D5404"/>
    <w:rPr>
      <w:rFonts w:asciiTheme="majorHAnsi" w:eastAsiaTheme="majorEastAsia" w:hAnsiTheme="majorHAnsi" w:cstheme="majorBidi"/>
      <w:b/>
      <w:bCs/>
      <w:color w:val="4F81BD" w:themeColor="accent1"/>
      <w:sz w:val="24"/>
    </w:rPr>
  </w:style>
  <w:style w:type="paragraph" w:styleId="ListParagraph">
    <w:name w:val="List Paragraph"/>
    <w:basedOn w:val="Normal"/>
    <w:qFormat/>
    <w:rsid w:val="007D5404"/>
    <w:pPr>
      <w:ind w:left="720"/>
      <w:contextualSpacing/>
    </w:pPr>
  </w:style>
  <w:style w:type="character" w:customStyle="1" w:styleId="Heading2Char">
    <w:name w:val="Heading 2 Char"/>
    <w:basedOn w:val="DefaultParagraphFont"/>
    <w:link w:val="Heading2"/>
    <w:uiPriority w:val="9"/>
    <w:rsid w:val="007D540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CF043B"/>
    <w:rPr>
      <w:color w:val="0000FF" w:themeColor="hyperlink"/>
      <w:u w:val="single"/>
    </w:rPr>
  </w:style>
  <w:style w:type="paragraph" w:styleId="NormalWeb">
    <w:name w:val="Normal (Web)"/>
    <w:basedOn w:val="Normal"/>
    <w:uiPriority w:val="99"/>
    <w:unhideWhenUsed/>
    <w:rsid w:val="00CF043B"/>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F043B"/>
  </w:style>
  <w:style w:type="paragraph" w:styleId="BalloonText">
    <w:name w:val="Balloon Text"/>
    <w:basedOn w:val="Normal"/>
    <w:link w:val="BalloonTextChar"/>
    <w:uiPriority w:val="99"/>
    <w:semiHidden/>
    <w:unhideWhenUsed/>
    <w:rsid w:val="00D4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9F"/>
    <w:rPr>
      <w:rFonts w:ascii="Tahoma" w:hAnsi="Tahoma" w:cs="Tahoma"/>
      <w:sz w:val="16"/>
      <w:szCs w:val="16"/>
    </w:rPr>
  </w:style>
  <w:style w:type="paragraph" w:styleId="Header">
    <w:name w:val="header"/>
    <w:basedOn w:val="Normal"/>
    <w:link w:val="HeaderChar"/>
    <w:uiPriority w:val="99"/>
    <w:unhideWhenUsed/>
    <w:rsid w:val="009D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37"/>
    <w:rPr>
      <w:rFonts w:ascii="Times New Roman" w:hAnsi="Times New Roman"/>
      <w:sz w:val="24"/>
    </w:rPr>
  </w:style>
  <w:style w:type="paragraph" w:styleId="Footer">
    <w:name w:val="footer"/>
    <w:basedOn w:val="Normal"/>
    <w:link w:val="FooterChar"/>
    <w:uiPriority w:val="99"/>
    <w:unhideWhenUsed/>
    <w:rsid w:val="009D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37"/>
    <w:rPr>
      <w:rFonts w:ascii="Times New Roman" w:hAnsi="Times New Roman"/>
      <w:sz w:val="24"/>
    </w:rPr>
  </w:style>
  <w:style w:type="paragraph" w:styleId="TOC1">
    <w:name w:val="toc 1"/>
    <w:basedOn w:val="Normal"/>
    <w:next w:val="Normal"/>
    <w:autoRedefine/>
    <w:uiPriority w:val="39"/>
    <w:unhideWhenUsed/>
    <w:rsid w:val="009D3D37"/>
    <w:pPr>
      <w:spacing w:after="100"/>
    </w:pPr>
  </w:style>
  <w:style w:type="paragraph" w:styleId="TOC2">
    <w:name w:val="toc 2"/>
    <w:basedOn w:val="Normal"/>
    <w:next w:val="Normal"/>
    <w:autoRedefine/>
    <w:uiPriority w:val="39"/>
    <w:unhideWhenUsed/>
    <w:rsid w:val="009D3D37"/>
    <w:pPr>
      <w:spacing w:after="100"/>
      <w:ind w:left="240"/>
    </w:pPr>
  </w:style>
  <w:style w:type="paragraph" w:styleId="Bibliography">
    <w:name w:val="Bibliography"/>
    <w:basedOn w:val="Normal"/>
    <w:next w:val="Normal"/>
    <w:uiPriority w:val="37"/>
    <w:unhideWhenUsed/>
    <w:rsid w:val="00930857"/>
  </w:style>
  <w:style w:type="paragraph" w:styleId="FootnoteText">
    <w:name w:val="footnote text"/>
    <w:basedOn w:val="Normal"/>
    <w:link w:val="FootnoteTextChar"/>
    <w:uiPriority w:val="99"/>
    <w:semiHidden/>
    <w:unhideWhenUsed/>
    <w:rsid w:val="0044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92"/>
    <w:rPr>
      <w:rFonts w:ascii="Times New Roman" w:hAnsi="Times New Roman"/>
      <w:sz w:val="20"/>
      <w:szCs w:val="20"/>
    </w:rPr>
  </w:style>
  <w:style w:type="character" w:styleId="FootnoteReference">
    <w:name w:val="footnote reference"/>
    <w:basedOn w:val="DefaultParagraphFont"/>
    <w:uiPriority w:val="99"/>
    <w:semiHidden/>
    <w:unhideWhenUsed/>
    <w:rsid w:val="00443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349">
      <w:bodyDiv w:val="1"/>
      <w:marLeft w:val="0"/>
      <w:marRight w:val="0"/>
      <w:marTop w:val="0"/>
      <w:marBottom w:val="0"/>
      <w:divBdr>
        <w:top w:val="none" w:sz="0" w:space="0" w:color="auto"/>
        <w:left w:val="none" w:sz="0" w:space="0" w:color="auto"/>
        <w:bottom w:val="none" w:sz="0" w:space="0" w:color="auto"/>
        <w:right w:val="none" w:sz="0" w:space="0" w:color="auto"/>
      </w:divBdr>
    </w:div>
    <w:div w:id="244413076">
      <w:bodyDiv w:val="1"/>
      <w:marLeft w:val="0"/>
      <w:marRight w:val="0"/>
      <w:marTop w:val="0"/>
      <w:marBottom w:val="0"/>
      <w:divBdr>
        <w:top w:val="none" w:sz="0" w:space="0" w:color="auto"/>
        <w:left w:val="none" w:sz="0" w:space="0" w:color="auto"/>
        <w:bottom w:val="none" w:sz="0" w:space="0" w:color="auto"/>
        <w:right w:val="none" w:sz="0" w:space="0" w:color="auto"/>
      </w:divBdr>
    </w:div>
    <w:div w:id="268390017">
      <w:bodyDiv w:val="1"/>
      <w:marLeft w:val="0"/>
      <w:marRight w:val="0"/>
      <w:marTop w:val="0"/>
      <w:marBottom w:val="0"/>
      <w:divBdr>
        <w:top w:val="none" w:sz="0" w:space="0" w:color="auto"/>
        <w:left w:val="none" w:sz="0" w:space="0" w:color="auto"/>
        <w:bottom w:val="none" w:sz="0" w:space="0" w:color="auto"/>
        <w:right w:val="none" w:sz="0" w:space="0" w:color="auto"/>
      </w:divBdr>
    </w:div>
    <w:div w:id="271935312">
      <w:bodyDiv w:val="1"/>
      <w:marLeft w:val="0"/>
      <w:marRight w:val="0"/>
      <w:marTop w:val="0"/>
      <w:marBottom w:val="0"/>
      <w:divBdr>
        <w:top w:val="none" w:sz="0" w:space="0" w:color="auto"/>
        <w:left w:val="none" w:sz="0" w:space="0" w:color="auto"/>
        <w:bottom w:val="none" w:sz="0" w:space="0" w:color="auto"/>
        <w:right w:val="none" w:sz="0" w:space="0" w:color="auto"/>
      </w:divBdr>
    </w:div>
    <w:div w:id="277177388">
      <w:bodyDiv w:val="1"/>
      <w:marLeft w:val="0"/>
      <w:marRight w:val="0"/>
      <w:marTop w:val="0"/>
      <w:marBottom w:val="0"/>
      <w:divBdr>
        <w:top w:val="none" w:sz="0" w:space="0" w:color="auto"/>
        <w:left w:val="none" w:sz="0" w:space="0" w:color="auto"/>
        <w:bottom w:val="none" w:sz="0" w:space="0" w:color="auto"/>
        <w:right w:val="none" w:sz="0" w:space="0" w:color="auto"/>
      </w:divBdr>
    </w:div>
    <w:div w:id="756941617">
      <w:bodyDiv w:val="1"/>
      <w:marLeft w:val="0"/>
      <w:marRight w:val="0"/>
      <w:marTop w:val="0"/>
      <w:marBottom w:val="0"/>
      <w:divBdr>
        <w:top w:val="none" w:sz="0" w:space="0" w:color="auto"/>
        <w:left w:val="none" w:sz="0" w:space="0" w:color="auto"/>
        <w:bottom w:val="none" w:sz="0" w:space="0" w:color="auto"/>
        <w:right w:val="none" w:sz="0" w:space="0" w:color="auto"/>
      </w:divBdr>
    </w:div>
    <w:div w:id="1519852096">
      <w:bodyDiv w:val="1"/>
      <w:marLeft w:val="0"/>
      <w:marRight w:val="0"/>
      <w:marTop w:val="0"/>
      <w:marBottom w:val="0"/>
      <w:divBdr>
        <w:top w:val="none" w:sz="0" w:space="0" w:color="auto"/>
        <w:left w:val="none" w:sz="0" w:space="0" w:color="auto"/>
        <w:bottom w:val="none" w:sz="0" w:space="0" w:color="auto"/>
        <w:right w:val="none" w:sz="0" w:space="0" w:color="auto"/>
      </w:divBdr>
      <w:divsChild>
        <w:div w:id="1828132654">
          <w:marLeft w:val="0"/>
          <w:marRight w:val="0"/>
          <w:marTop w:val="0"/>
          <w:marBottom w:val="0"/>
          <w:divBdr>
            <w:top w:val="none" w:sz="0" w:space="0" w:color="auto"/>
            <w:left w:val="none" w:sz="0" w:space="0" w:color="auto"/>
            <w:bottom w:val="none" w:sz="0" w:space="0" w:color="auto"/>
            <w:right w:val="none" w:sz="0" w:space="0" w:color="auto"/>
          </w:divBdr>
          <w:divsChild>
            <w:div w:id="204413089">
              <w:marLeft w:val="0"/>
              <w:marRight w:val="0"/>
              <w:marTop w:val="0"/>
              <w:marBottom w:val="0"/>
              <w:divBdr>
                <w:top w:val="none" w:sz="0" w:space="0" w:color="auto"/>
                <w:left w:val="none" w:sz="0" w:space="0" w:color="auto"/>
                <w:bottom w:val="none" w:sz="0" w:space="0" w:color="auto"/>
                <w:right w:val="none" w:sz="0" w:space="0" w:color="auto"/>
              </w:divBdr>
              <w:divsChild>
                <w:div w:id="2042896880">
                  <w:marLeft w:val="0"/>
                  <w:marRight w:val="0"/>
                  <w:marTop w:val="0"/>
                  <w:marBottom w:val="0"/>
                  <w:divBdr>
                    <w:top w:val="none" w:sz="0" w:space="0" w:color="auto"/>
                    <w:left w:val="none" w:sz="0" w:space="0" w:color="auto"/>
                    <w:bottom w:val="none" w:sz="0" w:space="0" w:color="auto"/>
                    <w:right w:val="none" w:sz="0" w:space="0" w:color="auto"/>
                  </w:divBdr>
                  <w:divsChild>
                    <w:div w:id="1573276200">
                      <w:marLeft w:val="0"/>
                      <w:marRight w:val="0"/>
                      <w:marTop w:val="0"/>
                      <w:marBottom w:val="0"/>
                      <w:divBdr>
                        <w:top w:val="none" w:sz="0" w:space="0" w:color="auto"/>
                        <w:left w:val="none" w:sz="0" w:space="0" w:color="auto"/>
                        <w:bottom w:val="none" w:sz="0" w:space="0" w:color="auto"/>
                        <w:right w:val="none" w:sz="0" w:space="0" w:color="auto"/>
                      </w:divBdr>
                      <w:divsChild>
                        <w:div w:id="1575552947">
                          <w:marLeft w:val="0"/>
                          <w:marRight w:val="0"/>
                          <w:marTop w:val="0"/>
                          <w:marBottom w:val="0"/>
                          <w:divBdr>
                            <w:top w:val="none" w:sz="0" w:space="0" w:color="auto"/>
                            <w:left w:val="none" w:sz="0" w:space="0" w:color="auto"/>
                            <w:bottom w:val="none" w:sz="0" w:space="0" w:color="auto"/>
                            <w:right w:val="none" w:sz="0" w:space="0" w:color="auto"/>
                          </w:divBdr>
                          <w:divsChild>
                            <w:div w:id="272900391">
                              <w:marLeft w:val="0"/>
                              <w:marRight w:val="0"/>
                              <w:marTop w:val="0"/>
                              <w:marBottom w:val="0"/>
                              <w:divBdr>
                                <w:top w:val="none" w:sz="0" w:space="0" w:color="auto"/>
                                <w:left w:val="none" w:sz="0" w:space="0" w:color="auto"/>
                                <w:bottom w:val="none" w:sz="0" w:space="0" w:color="auto"/>
                                <w:right w:val="none" w:sz="0" w:space="0" w:color="auto"/>
                              </w:divBdr>
                              <w:divsChild>
                                <w:div w:id="1218317887">
                                  <w:marLeft w:val="0"/>
                                  <w:marRight w:val="0"/>
                                  <w:marTop w:val="0"/>
                                  <w:marBottom w:val="0"/>
                                  <w:divBdr>
                                    <w:top w:val="none" w:sz="0" w:space="0" w:color="auto"/>
                                    <w:left w:val="none" w:sz="0" w:space="0" w:color="auto"/>
                                    <w:bottom w:val="none" w:sz="0" w:space="0" w:color="auto"/>
                                    <w:right w:val="none" w:sz="0" w:space="0" w:color="auto"/>
                                  </w:divBdr>
                                  <w:divsChild>
                                    <w:div w:id="2074889063">
                                      <w:marLeft w:val="0"/>
                                      <w:marRight w:val="0"/>
                                      <w:marTop w:val="0"/>
                                      <w:marBottom w:val="0"/>
                                      <w:divBdr>
                                        <w:top w:val="none" w:sz="0" w:space="0" w:color="auto"/>
                                        <w:left w:val="none" w:sz="0" w:space="0" w:color="auto"/>
                                        <w:bottom w:val="none" w:sz="0" w:space="0" w:color="auto"/>
                                        <w:right w:val="none" w:sz="0" w:space="0" w:color="auto"/>
                                      </w:divBdr>
                                      <w:divsChild>
                                        <w:div w:id="166792373">
                                          <w:marLeft w:val="0"/>
                                          <w:marRight w:val="0"/>
                                          <w:marTop w:val="0"/>
                                          <w:marBottom w:val="0"/>
                                          <w:divBdr>
                                            <w:top w:val="none" w:sz="0" w:space="0" w:color="auto"/>
                                            <w:left w:val="none" w:sz="0" w:space="0" w:color="auto"/>
                                            <w:bottom w:val="none" w:sz="0" w:space="0" w:color="auto"/>
                                            <w:right w:val="none" w:sz="0" w:space="0" w:color="auto"/>
                                          </w:divBdr>
                                          <w:divsChild>
                                            <w:div w:id="669256481">
                                              <w:marLeft w:val="0"/>
                                              <w:marRight w:val="0"/>
                                              <w:marTop w:val="0"/>
                                              <w:marBottom w:val="0"/>
                                              <w:divBdr>
                                                <w:top w:val="none" w:sz="0" w:space="0" w:color="auto"/>
                                                <w:left w:val="none" w:sz="0" w:space="0" w:color="auto"/>
                                                <w:bottom w:val="none" w:sz="0" w:space="0" w:color="auto"/>
                                                <w:right w:val="none" w:sz="0" w:space="0" w:color="auto"/>
                                              </w:divBdr>
                                              <w:divsChild>
                                                <w:div w:id="329329451">
                                                  <w:marLeft w:val="0"/>
                                                  <w:marRight w:val="0"/>
                                                  <w:marTop w:val="0"/>
                                                  <w:marBottom w:val="0"/>
                                                  <w:divBdr>
                                                    <w:top w:val="none" w:sz="0" w:space="0" w:color="auto"/>
                                                    <w:left w:val="none" w:sz="0" w:space="0" w:color="auto"/>
                                                    <w:bottom w:val="none" w:sz="0" w:space="0" w:color="auto"/>
                                                    <w:right w:val="none" w:sz="0" w:space="0" w:color="auto"/>
                                                  </w:divBdr>
                                                </w:div>
                                              </w:divsChild>
                                            </w:div>
                                            <w:div w:id="1114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545594">
      <w:bodyDiv w:val="1"/>
      <w:marLeft w:val="0"/>
      <w:marRight w:val="0"/>
      <w:marTop w:val="0"/>
      <w:marBottom w:val="0"/>
      <w:divBdr>
        <w:top w:val="none" w:sz="0" w:space="0" w:color="auto"/>
        <w:left w:val="none" w:sz="0" w:space="0" w:color="auto"/>
        <w:bottom w:val="none" w:sz="0" w:space="0" w:color="auto"/>
        <w:right w:val="none" w:sz="0" w:space="0" w:color="auto"/>
      </w:divBdr>
    </w:div>
    <w:div w:id="19636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Asuransi" TargetMode="External"/><Relationship Id="rId18" Type="http://schemas.openxmlformats.org/officeDocument/2006/relationships/hyperlink" Target="http://id.wikipedia.org/wiki/Asuran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d.wikipedia.org/wiki/Bursa_berjangka" TargetMode="External"/><Relationship Id="rId17" Type="http://schemas.openxmlformats.org/officeDocument/2006/relationships/hyperlink" Target="http://id.wikipedia.org/wiki/Bursa_berjangka" TargetMode="External"/><Relationship Id="rId2" Type="http://schemas.openxmlformats.org/officeDocument/2006/relationships/numbering" Target="numbering.xml"/><Relationship Id="rId16" Type="http://schemas.openxmlformats.org/officeDocument/2006/relationships/hyperlink" Target="http://id.wikipedia.org/wiki/Pasar_derivat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asar_derivatif" TargetMode="External"/><Relationship Id="rId5" Type="http://schemas.openxmlformats.org/officeDocument/2006/relationships/settings" Target="settings.xml"/><Relationship Id="rId15" Type="http://schemas.openxmlformats.org/officeDocument/2006/relationships/hyperlink" Target="http://id.wikipedia.org/w/index.php?title=Pasar_komoditi&amp;action=edit&amp;redlink=1" TargetMode="External"/><Relationship Id="rId23" Type="http://schemas.openxmlformats.org/officeDocument/2006/relationships/theme" Target="theme/theme1.xml"/><Relationship Id="rId10" Type="http://schemas.openxmlformats.org/officeDocument/2006/relationships/hyperlink" Target="http://id.wikipedia.org/w/index.php?title=Pasar_komoditi&amp;action=edit&amp;redlink=1" TargetMode="External"/><Relationship Id="rId19" Type="http://schemas.openxmlformats.org/officeDocument/2006/relationships/hyperlink" Target="http://id.wikipedia.org/w/index.php?title=Pasar_valuta_asing&amp;action=edit&amp;redlin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d.wikipedia.org/w/index.php?title=Pasar_valuta_asing&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Mar12</b:Tag>
    <b:SourceType>InternetSite</b:SourceType>
    <b:Guid>{B30C1D04-66C1-4BB9-B178-3D28FF6B796C}</b:Guid>
    <b:Author>
      <b:Author>
        <b:NameList>
          <b:Person>
            <b:Last>Marselina</b:Last>
          </b:Person>
        </b:NameList>
      </b:Author>
    </b:Author>
    <b:Year>2012</b:Year>
    <b:Month>Mei</b:Month>
    <b:Day>03</b:Day>
    <b:YearAccessed>2014</b:YearAccessed>
    <b:MonthAccessed>Mei</b:MonthAccessed>
    <b:DayAccessed>23</b:DayAccessed>
    <b:URL>http://ncellina.blogspot.com/2012/05/pembangunan-ekonomi-dan-pertumbuhan.html</b:URL>
    <b:RefOrder>1</b:RefOrder>
  </b:Source>
  <b:Source>
    <b:Tag>Fad12</b:Tag>
    <b:SourceType>InternetSite</b:SourceType>
    <b:Guid>{4C59D18C-DC66-4B7E-B1BD-D90AF16DE2EA}</b:Guid>
    <b:Author>
      <b:Author>
        <b:NameList>
          <b:Person>
            <b:Last>Fadila</b:Last>
            <b:First>Nadia</b:First>
          </b:Person>
        </b:NameList>
      </b:Author>
    </b:Author>
    <b:Year>2012</b:Year>
    <b:Month>November</b:Month>
    <b:Day>01</b:Day>
    <b:YearAccessed>2014</b:YearAccessed>
    <b:MonthAccessed>Mei</b:MonthAccessed>
    <b:DayAccessed>23</b:DayAccessed>
    <b:URL>http://nadia-fadhila.blogspot.com/2012/11/hubungan-pertumbuhan-ekonomi-dengan.html</b:URL>
    <b:RefOrder>2</b:RefOrder>
  </b:Source>
  <b:Source>
    <b:Tag>Suh11</b:Tag>
    <b:SourceType>InternetSite</b:SourceType>
    <b:Guid>{32CD6B78-0E6C-41C4-BEE6-6B0C2772F4A4}</b:Guid>
    <b:Author>
      <b:Author>
        <b:NameList>
          <b:Person>
            <b:Last>Suhardi</b:Last>
          </b:Person>
        </b:NameList>
      </b:Author>
    </b:Author>
    <b:Year>2011</b:Year>
    <b:Month>Juli</b:Month>
    <b:Day>15</b:Day>
    <b:YearAccessed>2014</b:YearAccessed>
    <b:MonthAccessed>Mei</b:MonthAccessed>
    <b:DayAccessed>23</b:DayAccessed>
    <b:URL>http://kadalsuharni.blog.com/2011/07/15/lima-tahap-pembangunan-menurut-rostow-1960/</b:URL>
    <b:RefOrder>3</b:RefOrder>
  </b:Source>
  <b:Source>
    <b:Tag>Mic08</b:Tag>
    <b:SourceType>Book</b:SourceType>
    <b:Guid>{A558D8F1-7B53-4C9E-88E3-3BA42C80ECDE}</b:Guid>
    <b:Title>Pembangunan Ekonomi Jilid 1</b:Title>
    <b:Year>2008</b:Year>
    <b:Author>
      <b:Author>
        <b:NameList>
          <b:Person>
            <b:Last>Todaro</b:Last>
            <b:First>Michael</b:First>
            <b:Middle>P.</b:Middle>
          </b:Person>
        </b:NameList>
      </b:Author>
    </b:Author>
    <b:City>Jakarta</b:City>
    <b:Publisher>Erlangga</b:Publisher>
    <b:RefOrder>4</b:RefOrder>
  </b:Source>
</b:Sources>
</file>

<file path=customXml/itemProps1.xml><?xml version="1.0" encoding="utf-8"?>
<ds:datastoreItem xmlns:ds="http://schemas.openxmlformats.org/officeDocument/2006/customXml" ds:itemID="{83345723-7C03-4706-8D7C-89528BF9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6234</Words>
  <Characters>35539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dcterms:created xsi:type="dcterms:W3CDTF">2014-09-23T15:20:00Z</dcterms:created>
  <dcterms:modified xsi:type="dcterms:W3CDTF">2014-12-06T19:30:00Z</dcterms:modified>
</cp:coreProperties>
</file>